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0.vs" ContentType="text/plain; charset=utf-8"/>
  <Override PartName="/word/media/rId131.vs" ContentType="text/plain; charset=utf-8"/>
  <Override PartName="/word/media/rId134.vs" ContentType="text/plain; charset=utf-8"/>
  <Override PartName="/word/media/rId135.vs" ContentType="text/plain; charset=utf-8"/>
  <Override PartName="/word/media/rId125.vs" ContentType="text/plain; charset=utf-8"/>
  <Override PartName="/word/media/rId86.png" ContentType="image/png"/>
  <Override PartName="/word/media/rId85.png" ContentType="image/png"/>
  <Override PartName="/word/media/rId88.png" ContentType="image/png"/>
  <Override PartName="/word/media/rId90.png" ContentType="image/png"/>
  <Override PartName="/word/media/rId91.png" ContentType="image/png"/>
  <Override PartName="/word/media/rId92.png" ContentType="image/png"/>
  <Override PartName="/word/media/rId94.png" ContentType="image/png"/>
  <Override PartName="/word/media/rId96.png" ContentType="image/png"/>
  <Override PartName="/word/media/rId97.png" ContentType="image/png"/>
  <Override PartName="/word/media/rId99.png" ContentType="image/png"/>
  <Override PartName="/word/media/rId101.png" ContentType="image/png"/>
  <Override PartName="/word/media/rId49.png" ContentType="image/png"/>
  <Override PartName="/word/media/rId55.png" ContentType="image/png"/>
  <Override PartName="/word/media/rId56.png" ContentType="image/png"/>
  <Override PartName="/word/media/rId122.png" ContentType="image/png"/>
  <Override PartName="/word/media/rId114.png" ContentType="image/png"/>
  <Override PartName="/word/media/rId65.png" ContentType="image/png"/>
  <Override PartName="/word/media/rId66.png" ContentType="image/png"/>
  <Override PartName="/word/media/rId67.png" ContentType="image/png"/>
  <Override PartName="/word/media/rId68.png" ContentType="image/png"/>
  <Override PartName="/word/media/rId70.png" ContentType="image/png"/>
  <Override PartName="/word/media/rId72.png" ContentType="image/png"/>
  <Override PartName="/word/media/rId76.png" ContentType="image/png"/>
  <Override PartName="/word/media/rId73.png" ContentType="image/png"/>
  <Override PartName="/word/media/rId71.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2020-08-03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r>
        <w:t xml:space="preserve"> </w:t>
      </w:r>
      <w:r>
        <w:t xml:space="preserve">Click within chapters or search throughout the manual for key terms that you are curious about.</w:t>
      </w:r>
    </w:p>
    <w:p>
      <w:pPr>
        <w:pStyle w:val="Heading1"/>
      </w:pPr>
      <w:bookmarkStart w:id="21" w:name="teampsd-guiding-principles"/>
      <w:r>
        <w:t xml:space="preserve">TeamPSD Guiding Principles</w:t>
      </w:r>
      <w:bookmarkEnd w:id="21"/>
    </w:p>
    <w:p>
      <w:pPr>
        <w:pStyle w:val="Heading2"/>
      </w:pPr>
      <w:bookmarkStart w:id="22" w:name="open-source-transparent-reproducible"/>
      <w:r>
        <w:t xml:space="preserve">Open-Source, Transparent, Reproducible</w:t>
      </w:r>
      <w:bookmarkEnd w:id="22"/>
    </w:p>
    <w:p>
      <w:pPr>
        <w:pStyle w:val="FirstParagraph"/>
      </w:pPr>
      <w:r>
        <w:t xml:space="preserve">We value an open-source, transparent &amp; reproducible workflow.</w:t>
      </w:r>
    </w:p>
    <w:p>
      <w:pPr>
        <w:pStyle w:val="Compact"/>
        <w:numPr>
          <w:numId w:val="1001"/>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1"/>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1"/>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1"/>
          <w:ilvl w:val="0"/>
        </w:numPr>
      </w:pPr>
      <w:r>
        <w:t xml:space="preserve">Make sure your work and accompanying documentation allows other team members or scientists in the field to reproduce and understand your work without further questions.</w:t>
      </w:r>
    </w:p>
    <w:p>
      <w:pPr>
        <w:pStyle w:val="Heading2"/>
      </w:pPr>
      <w:bookmarkStart w:id="23" w:name="high-visibility-work"/>
      <w:r>
        <w:t xml:space="preserve">High Visibility Work</w:t>
      </w:r>
      <w:bookmarkEnd w:id="23"/>
    </w:p>
    <w:p>
      <w:pPr>
        <w:pStyle w:val="FirstParagraph"/>
      </w:pPr>
      <w:r>
        <w:t xml:space="preserve">Our work has high visibility.</w:t>
      </w:r>
    </w:p>
    <w:p>
      <w:pPr>
        <w:pStyle w:val="Compact"/>
        <w:numPr>
          <w:numId w:val="1002"/>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2"/>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2"/>
          <w:ilvl w:val="0"/>
        </w:numPr>
      </w:pPr>
      <w:r>
        <w:t xml:space="preserve">With these partners, we work in a participatory learning manner and iterate based on feedback from the field to ensure our work is responsive to ongoing changes.</w:t>
      </w:r>
    </w:p>
    <w:p>
      <w:pPr>
        <w:pStyle w:val="Heading2"/>
      </w:pPr>
      <w:bookmarkStart w:id="24" w:name="team-time"/>
      <w:r>
        <w:t xml:space="preserve">Team Time</w:t>
      </w:r>
      <w:bookmarkEnd w:id="24"/>
    </w:p>
    <w:p>
      <w:pPr>
        <w:pStyle w:val="FirstParagraph"/>
      </w:pPr>
      <w:r>
        <w:t xml:space="preserve">Any time saved is team time.</w:t>
      </w:r>
    </w:p>
    <w:p>
      <w:pPr>
        <w:pStyle w:val="Compact"/>
        <w:numPr>
          <w:numId w:val="1003"/>
          <w:ilvl w:val="0"/>
        </w:numPr>
      </w:pPr>
      <w:r>
        <w:t xml:space="preserve">Ask questions early and often to prevent escalating issues down the road. Refer to existing resources (cheatsheets, checklists, etc.) as well for clarification.</w:t>
      </w:r>
    </w:p>
    <w:p>
      <w:pPr>
        <w:pStyle w:val="Compact"/>
        <w:numPr>
          <w:numId w:val="1003"/>
          <w:ilvl w:val="0"/>
        </w:numPr>
      </w:pPr>
      <w:r>
        <w:t xml:space="preserve">Double check all work before handing it off to the next team member to reduce rework.</w:t>
      </w:r>
    </w:p>
    <w:p>
      <w:pPr>
        <w:pStyle w:val="Compact"/>
        <w:numPr>
          <w:numId w:val="1003"/>
          <w:ilvl w:val="0"/>
        </w:numPr>
      </w:pPr>
      <w:r>
        <w:t xml:space="preserve">Think through dependencies across the team and partners and prioritize work based on the most recent information you have.</w:t>
      </w:r>
    </w:p>
    <w:p>
      <w:pPr>
        <w:pStyle w:val="Compact"/>
        <w:numPr>
          <w:numId w:val="1003"/>
          <w:ilvl w:val="0"/>
        </w:numPr>
      </w:pPr>
      <w:r>
        <w:t xml:space="preserve">Manage workflow asynchronously (via GitHub) and only schedule meetings when absolutely necessary.</w:t>
      </w:r>
    </w:p>
    <w:p>
      <w:pPr>
        <w:pStyle w:val="Heading2"/>
      </w:pPr>
      <w:bookmarkStart w:id="25" w:name="communication"/>
      <w:r>
        <w:t xml:space="preserve">Communication</w:t>
      </w:r>
      <w:bookmarkEnd w:id="25"/>
    </w:p>
    <w:p>
      <w:pPr>
        <w:pStyle w:val="FirstParagraph"/>
      </w:pPr>
      <w:r>
        <w:t xml:space="preserve">Use effective communication (across all types of communication including emails, GitHub, Lucid, etc.).</w:t>
      </w:r>
    </w:p>
    <w:p>
      <w:pPr>
        <w:pStyle w:val="Compact"/>
        <w:numPr>
          <w:numId w:val="1004"/>
          <w:ilvl w:val="0"/>
        </w:numPr>
      </w:pPr>
      <w:r>
        <w:t xml:space="preserve">Assume everyone you’re communicating with is smarter than you and cares more than you and is busier than you.</w:t>
      </w:r>
    </w:p>
    <w:p>
      <w:pPr>
        <w:pStyle w:val="Compact"/>
        <w:numPr>
          <w:numId w:val="1004"/>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04"/>
          <w:ilvl w:val="0"/>
        </w:numPr>
      </w:pPr>
      <w:r>
        <w:t xml:space="preserve">Always include the full context and details necessary to make an informed decision (and make sure you are up to speed on the context and details before responding).</w:t>
      </w:r>
    </w:p>
    <w:p>
      <w:pPr>
        <w:pStyle w:val="Compact"/>
        <w:numPr>
          <w:numId w:val="1004"/>
          <w:ilvl w:val="0"/>
        </w:numPr>
      </w:pPr>
      <w:r>
        <w:t xml:space="preserve">Use complete sentences as much as possible and write in the active voice for clarity</w:t>
      </w:r>
    </w:p>
    <w:p>
      <w:pPr>
        <w:pStyle w:val="Compact"/>
        <w:numPr>
          <w:numId w:val="1004"/>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04"/>
          <w:ilvl w:val="0"/>
        </w:numPr>
      </w:pPr>
      <w:r>
        <w:t xml:space="preserve">Use emojis or humor (as appropriate) to help maintain a positive and collegial vibe. Turn on your webcam as much as possible for the face-to-face interaction.</w:t>
      </w:r>
    </w:p>
    <w:p>
      <w:pPr>
        <w:pStyle w:val="Heading2"/>
      </w:pPr>
      <w:bookmarkStart w:id="26" w:name="active-listening"/>
      <w:r>
        <w:t xml:space="preserve">Active Listening</w:t>
      </w:r>
      <w:bookmarkEnd w:id="26"/>
    </w:p>
    <w:p>
      <w:pPr>
        <w:pStyle w:val="FirstParagraph"/>
      </w:pPr>
      <w:r>
        <w:t xml:space="preserve">We use active listening skills to ensure understanding and accurate tracking.</w:t>
      </w:r>
    </w:p>
    <w:p>
      <w:pPr>
        <w:pStyle w:val="Compact"/>
        <w:numPr>
          <w:numId w:val="1005"/>
          <w:ilvl w:val="0"/>
        </w:numPr>
      </w:pPr>
      <w:r>
        <w:t xml:space="preserve">We work daily with team members and partners that are experts in their respective fields, and it is easy to lose track of a complex discussion.</w:t>
      </w:r>
    </w:p>
    <w:p>
      <w:pPr>
        <w:pStyle w:val="Compact"/>
        <w:numPr>
          <w:numId w:val="1005"/>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05"/>
          <w:ilvl w:val="0"/>
        </w:numPr>
      </w:pPr>
      <w:r>
        <w:t xml:space="preserve">Ask for clarification and slow down if necessary.</w:t>
      </w:r>
    </w:p>
    <w:p>
      <w:pPr>
        <w:pStyle w:val="Heading3"/>
      </w:pPr>
      <w:bookmarkStart w:id="27" w:name="active-listening-is-a-stance."/>
      <w:r>
        <w:t xml:space="preserve">Active listening is a stance.</w:t>
      </w:r>
      <w:bookmarkEnd w:id="27"/>
    </w:p>
    <w:p>
      <w:pPr>
        <w:pStyle w:val="FirstParagraph"/>
      </w:pPr>
      <w:r>
        <w:t xml:space="preserve">Taking the stance that misunderstanding is the norm and using skills appropriate to that reality.</w:t>
      </w:r>
    </w:p>
    <w:p>
      <w:pPr>
        <w:pStyle w:val="Heading4"/>
      </w:pPr>
      <w:bookmarkStart w:id="28" w:name="X97f3c8cceeeb2c037771430daf01af148219fef"/>
      <w:r>
        <w:t xml:space="preserve">1. General skills: Reflecting content for efficiency and interpersonal rapport (i.e., avoiding rework and frustration)</w:t>
      </w:r>
      <w:bookmarkEnd w:id="28"/>
    </w:p>
    <w:p>
      <w:pPr>
        <w:pStyle w:val="Compact"/>
        <w:numPr>
          <w:numId w:val="1006"/>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06"/>
          <w:ilvl w:val="0"/>
        </w:numPr>
      </w:pPr>
      <w:r>
        <w:t xml:space="preserve">Let the speaker know when you’re falling behind. Stop them before the conversation exceeds your understanding.</w:t>
      </w:r>
    </w:p>
    <w:p>
      <w:pPr>
        <w:pStyle w:val="Compact"/>
        <w:numPr>
          <w:numId w:val="1006"/>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Heading4"/>
      </w:pPr>
      <w:bookmarkStart w:id="29" w:name="X3aae8f533dfbbc54d793b1eb03f7f2246ccbdcf"/>
      <w:r>
        <w:t xml:space="preserve">2.</w:t>
      </w:r>
      <w:r>
        <w:t xml:space="preserve"> </w:t>
      </w: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bookmarkEnd w:id="29"/>
    </w:p>
    <w:p>
      <w:pPr>
        <w:pStyle w:val="Compact"/>
        <w:numPr>
          <w:numId w:val="1007"/>
          <w:ilvl w:val="0"/>
        </w:numPr>
      </w:pPr>
      <w:r>
        <w:t xml:space="preserve">Listen for the main points.</w:t>
      </w:r>
    </w:p>
    <w:p>
      <w:pPr>
        <w:pStyle w:val="Compact"/>
        <w:numPr>
          <w:numId w:val="1007"/>
          <w:ilvl w:val="0"/>
        </w:numPr>
      </w:pPr>
      <w:r>
        <w:t xml:space="preserve">This is a key skill to keep up with complex ideas in the moment (You don’t want to get bogged down on point 1 and miss point 2).</w:t>
      </w:r>
    </w:p>
    <w:p>
      <w:pPr>
        <w:pStyle w:val="Heading4"/>
      </w:pPr>
      <w:bookmarkStart w:id="30" w:name="X1809e0c58980ff6a272bcee85c1a75fac899da7"/>
      <w:r>
        <w:t xml:space="preserve">3. Reflection of feeling - listen for the feeling words and reflect them exactly.</w:t>
      </w:r>
      <w:bookmarkEnd w:id="30"/>
    </w:p>
    <w:p>
      <w:pPr>
        <w:pStyle w:val="Compact"/>
        <w:numPr>
          <w:numId w:val="1008"/>
          <w:ilvl w:val="0"/>
        </w:numPr>
      </w:pPr>
      <w:r>
        <w:t xml:space="preserve">Using the exact feeling word you heard is the safest way to ensure the person feels heard.</w:t>
      </w:r>
    </w:p>
    <w:p>
      <w:pPr>
        <w:pStyle w:val="Compact"/>
        <w:numPr>
          <w:numId w:val="1008"/>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08"/>
          <w:ilvl w:val="0"/>
        </w:numPr>
      </w:pPr>
      <w:r>
        <w:t xml:space="preserve">You can use these for non-verbals too.</w:t>
      </w:r>
    </w:p>
    <w:p>
      <w:pPr>
        <w:pStyle w:val="Compact"/>
        <w:numPr>
          <w:numId w:val="1008"/>
          <w:ilvl w:val="0"/>
        </w:numPr>
      </w:pPr>
      <w:r>
        <w:t xml:space="preserve">If you hear a feeling, it’s best to address it in your reflection.</w:t>
      </w:r>
    </w:p>
    <w:p>
      <w:pPr>
        <w:pStyle w:val="Heading4"/>
      </w:pPr>
      <w:bookmarkStart w:id="31" w:name="X142475e474e319d33c88d8bd5a38a45f86a54e7"/>
      <w:r>
        <w:t xml:space="preserve">4. Synthesize two person’s ideas - or just two ideas (or more)</w:t>
      </w:r>
      <w:bookmarkEnd w:id="31"/>
    </w:p>
    <w:p>
      <w:pPr>
        <w:pStyle w:val="Compact"/>
        <w:numPr>
          <w:numId w:val="1009"/>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09"/>
          <w:ilvl w:val="0"/>
        </w:numPr>
      </w:pPr>
      <w:r>
        <w:t xml:space="preserve">Synthesis brings the ideas together. It is not just active listening both ideas as separate ideas.</w:t>
      </w:r>
    </w:p>
    <w:p>
      <w:pPr>
        <w:pStyle w:val="Heading4"/>
      </w:pPr>
      <w:bookmarkStart w:id="32" w:name="Xc08f72cf226f7fd290c1a9e4d29d01fdff38ae0"/>
      <w:r>
        <w:t xml:space="preserve">5. Summarize - used when it’s time to wrap up, and move on, and a lot of ideas have been said.</w:t>
      </w:r>
      <w:bookmarkEnd w:id="32"/>
    </w:p>
    <w:p>
      <w:pPr>
        <w:pStyle w:val="Compact"/>
        <w:numPr>
          <w:numId w:val="1010"/>
          <w:ilvl w:val="0"/>
        </w:numPr>
      </w:pPr>
      <w:r>
        <w:t xml:space="preserve">This is not the time to bring up new points. If you do have something to add, say it first.</w:t>
      </w:r>
    </w:p>
    <w:p>
      <w:pPr>
        <w:pStyle w:val="Compact"/>
        <w:numPr>
          <w:numId w:val="1010"/>
          <w:ilvl w:val="0"/>
        </w:numPr>
      </w:pPr>
      <w:r>
        <w:t xml:space="preserve">It’s best to end with a summary of the key points of consensus and the key take aways of what to do next.</w:t>
      </w:r>
    </w:p>
    <w:p>
      <w:pPr>
        <w:pStyle w:val="Heading4"/>
      </w:pPr>
      <w:bookmarkStart w:id="33" w:name="X6f4248692b02c19637f82ebde156ec283745244"/>
      <w:r>
        <w:t xml:space="preserve">6. 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bookmarkEnd w:id="33"/>
    </w:p>
    <w:p>
      <w:pPr>
        <w:pStyle w:val="Compact"/>
        <w:numPr>
          <w:numId w:val="1011"/>
          <w:ilvl w:val="0"/>
        </w:numPr>
      </w:pPr>
      <w:r>
        <w:t xml:space="preserve">Forward momentum comes from making sure you understand the person and add your own contribution.</w:t>
      </w:r>
    </w:p>
    <w:p>
      <w:pPr>
        <w:pStyle w:val="Compact"/>
        <w:numPr>
          <w:numId w:val="1011"/>
          <w:ilvl w:val="0"/>
        </w:numPr>
      </w:pPr>
      <w:r>
        <w:t xml:space="preserve">Listening is about being present to understand; you do not have to agree with what a person is saying.</w:t>
      </w:r>
    </w:p>
    <w:p>
      <w:pPr>
        <w:pStyle w:val="Compact"/>
        <w:numPr>
          <w:numId w:val="1011"/>
          <w:ilvl w:val="0"/>
        </w:numPr>
      </w:pPr>
      <w:r>
        <w:t xml:space="preserve">Before you even get to agreement/disagreement, make sure you have a shared understanding first.</w:t>
      </w:r>
    </w:p>
    <w:p>
      <w:pPr>
        <w:pStyle w:val="Compact"/>
        <w:numPr>
          <w:numId w:val="1011"/>
          <w:ilvl w:val="0"/>
        </w:numPr>
      </w:pPr>
      <w:r>
        <w:t xml:space="preserve">KEY IDEA: Really attend to make sure you understand. Do NOT think about your response when you should be listening.</w:t>
      </w:r>
    </w:p>
    <w:p>
      <w:pPr>
        <w:pStyle w:val="Heading4"/>
      </w:pPr>
      <w:bookmarkStart w:id="34" w:name="things-to-look-out-for-when-listening--"/>
      <w:r>
        <w:t xml:space="preserve">Things to look out for when listening -</w:t>
      </w:r>
      <w:bookmarkEnd w:id="34"/>
    </w:p>
    <w:p>
      <w:pPr>
        <w:pStyle w:val="Heading5"/>
      </w:pPr>
      <w:bookmarkStart w:id="35" w:name="know-thyself"/>
      <w:r>
        <w:t xml:space="preserve">Know thyself:</w:t>
      </w:r>
      <w:bookmarkEnd w:id="35"/>
    </w:p>
    <w:p>
      <w:pPr>
        <w:pStyle w:val="FirstParagraph"/>
      </w:pPr>
      <w:r>
        <w:t xml:space="preserve">You are the only one who knows whether it’s time to multi-task, focus, scribe/document as a form of listening, or whether typing would be a distraction.</w:t>
      </w:r>
    </w:p>
    <w:p>
      <w:pPr>
        <w:pStyle w:val="Heading5"/>
      </w:pPr>
      <w:bookmarkStart w:id="36" w:name="repetition-cycle"/>
      <w:r>
        <w:t xml:space="preserve">Repetition cycle:</w:t>
      </w:r>
      <w:bookmarkEnd w:id="36"/>
    </w:p>
    <w:p>
      <w:pPr>
        <w:pStyle w:val="FirstParagraph"/>
      </w:pPr>
      <w:r>
        <w:t xml:space="preserve">If the speaker you’re listening to keeps repeating something, your first move should be to assume that you’re missing something and ask what it is.</w:t>
      </w:r>
    </w:p>
    <w:p>
      <w:pPr>
        <w:pStyle w:val="Heading5"/>
      </w:pPr>
      <w:bookmarkStart w:id="37" w:name="your-own-feelings"/>
      <w:r>
        <w:t xml:space="preserve">Your own feelings:</w:t>
      </w:r>
      <w:bookmarkEnd w:id="37"/>
    </w:p>
    <w:p>
      <w:pPr>
        <w:pStyle w:val="FirstParagraph"/>
      </w:pPr>
      <w:r>
        <w:t xml:space="preserve">If you’re starting to feel frustrated, it’s a key sign that you should use active listening to get back on the same page.</w:t>
      </w:r>
    </w:p>
    <w:p>
      <w:pPr>
        <w:pStyle w:val="Heading1"/>
      </w:pPr>
      <w:bookmarkStart w:id="38" w:name="team-psd-2.0-monthly-process"/>
      <w:r>
        <w:t xml:space="preserve">Team PSD 2.0 Monthly Process</w:t>
      </w:r>
      <w:bookmarkEnd w:id="38"/>
    </w:p>
    <w:p>
      <w:pPr>
        <w:pStyle w:val="FirstParagraph"/>
      </w:pPr>
      <w:r>
        <w:t xml:space="preserve">As Team PSD continues to grow, our workflow alongside team values in order to better support the needs of our team, just like how we developed</w:t>
      </w:r>
      <w:r>
        <w:t xml:space="preserve"> </w:t>
      </w:r>
      <w:hyperlink r:id="rId39">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12"/>
          <w:ilvl w:val="0"/>
        </w:numPr>
      </w:pPr>
      <w:r>
        <w:t xml:space="preserve">equitable access to resources</w:t>
      </w:r>
    </w:p>
    <w:p>
      <w:pPr>
        <w:pStyle w:val="Compact"/>
        <w:numPr>
          <w:numId w:val="1012"/>
          <w:ilvl w:val="0"/>
        </w:numPr>
      </w:pPr>
      <w:r>
        <w:t xml:space="preserve">mutual learning</w:t>
      </w:r>
    </w:p>
    <w:p>
      <w:pPr>
        <w:pStyle w:val="Compact"/>
        <w:numPr>
          <w:numId w:val="101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1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1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1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40" w:name="week-1-gather-user-hypotheses"/>
      <w:r>
        <w:t xml:space="preserve">Week 1: Gather User Hypotheses</w:t>
      </w:r>
      <w:bookmarkEnd w:id="40"/>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1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15"/>
          <w:ilvl w:val="0"/>
        </w:numPr>
      </w:pPr>
      <w:r>
        <w:rPr>
          <w:b/>
        </w:rPr>
        <w:t xml:space="preserve">What?</w:t>
      </w:r>
      <w:r>
        <w:t xml:space="preserve"> </w:t>
      </w:r>
      <w:r>
        <w:t xml:space="preserve">Details of what to do (what happened).</w:t>
      </w:r>
    </w:p>
    <w:p>
      <w:pPr>
        <w:pStyle w:val="Compact"/>
        <w:numPr>
          <w:numId w:val="101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15"/>
          <w:ilvl w:val="0"/>
        </w:numPr>
      </w:pPr>
      <w:r>
        <w:rPr>
          <w:b/>
        </w:rPr>
        <w:t xml:space="preserve">How?</w:t>
      </w:r>
      <w:r>
        <w:t xml:space="preserve"> </w:t>
      </w:r>
      <w:r>
        <w:t xml:space="preserve">How the person does it (effort, etc.)</w:t>
      </w:r>
    </w:p>
    <w:p>
      <w:pPr>
        <w:pStyle w:val="Compact"/>
        <w:numPr>
          <w:numId w:val="101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17"/>
          <w:ilvl w:val="0"/>
        </w:numPr>
      </w:pPr>
      <w:r>
        <w:rPr>
          <w:b/>
        </w:rPr>
        <w:t xml:space="preserve">List assumptions</w:t>
      </w:r>
    </w:p>
    <w:p>
      <w:pPr>
        <w:numPr>
          <w:numId w:val="1017"/>
          <w:ilvl w:val="0"/>
        </w:numPr>
      </w:pPr>
      <w:r>
        <w:rPr>
          <w:b/>
        </w:rPr>
        <w:t xml:space="preserve">Ask</w:t>
      </w:r>
      <w:r>
        <w:t xml:space="preserve">: How could this not be true?</w:t>
      </w:r>
    </w:p>
    <w:p>
      <w:pPr>
        <w:numPr>
          <w:numId w:val="101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41" w:name="Xa4a3c606299b96ae9073e5faccaf50533e75aeb"/>
      <w:r>
        <w:t xml:space="preserve">Week 2: Clarify User Assumptions w/ MVP test</w:t>
      </w:r>
      <w:bookmarkEnd w:id="41"/>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1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19"/>
          <w:ilvl w:val="0"/>
        </w:numPr>
      </w:pPr>
      <w:r>
        <w:rPr>
          <w:b/>
        </w:rPr>
        <w:t xml:space="preserve">Specific peopleʼs needs</w:t>
      </w:r>
      <w:r>
        <w:t xml:space="preserve"> </w:t>
      </w:r>
      <w:r>
        <w:t xml:space="preserve">(not the technology or specs),</w:t>
      </w:r>
    </w:p>
    <w:p>
      <w:pPr>
        <w:pStyle w:val="Compact"/>
        <w:numPr>
          <w:numId w:val="1019"/>
          <w:ilvl w:val="0"/>
        </w:numPr>
      </w:pPr>
      <w:r>
        <w:rPr>
          <w:b/>
        </w:rPr>
        <w:t xml:space="preserve">Value and insights for the project</w:t>
      </w:r>
      <w:r>
        <w:t xml:space="preserve"> </w:t>
      </w:r>
      <w:r>
        <w:t xml:space="preserve">(not the technical requirements), yet it is…</w:t>
      </w:r>
    </w:p>
    <w:p>
      <w:pPr>
        <w:pStyle w:val="Compact"/>
        <w:numPr>
          <w:numId w:val="101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2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2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21"/>
          <w:ilvl w:val="0"/>
        </w:numPr>
      </w:pPr>
      <w:r>
        <w:t xml:space="preserve">use the efficiency of GitHub [good]</w:t>
      </w:r>
    </w:p>
    <w:p>
      <w:pPr>
        <w:pStyle w:val="Compact"/>
        <w:numPr>
          <w:numId w:val="1021"/>
          <w:ilvl w:val="0"/>
        </w:numPr>
      </w:pPr>
      <w:r>
        <w:t xml:space="preserve">remove the [bad] steep learning curve</w:t>
      </w:r>
    </w:p>
    <w:p>
      <w:pPr>
        <w:pStyle w:val="Compact"/>
        <w:numPr>
          <w:numId w:val="1021"/>
          <w:ilvl w:val="0"/>
        </w:numPr>
      </w:pPr>
      <w:r>
        <w:t xml:space="preserve">integrate with existing GH norms the best part [explore the opposite]</w:t>
      </w:r>
    </w:p>
    <w:p>
      <w:pPr>
        <w:pStyle w:val="Compact"/>
        <w:numPr>
          <w:numId w:val="1021"/>
          <w:ilvl w:val="0"/>
        </w:numPr>
      </w:pPr>
      <w:r>
        <w:t xml:space="preserve">remove reliance on training [question the assumption]</w:t>
      </w:r>
    </w:p>
    <w:p>
      <w:pPr>
        <w:pStyle w:val="Compact"/>
        <w:numPr>
          <w:numId w:val="1021"/>
          <w:ilvl w:val="0"/>
        </w:numPr>
      </w:pPr>
      <w:r>
        <w:t xml:space="preserve">go after adjectives [make it easy, instead of hard]</w:t>
      </w:r>
    </w:p>
    <w:p>
      <w:pPr>
        <w:pStyle w:val="Compact"/>
        <w:numPr>
          <w:numId w:val="1021"/>
          <w:ilvl w:val="0"/>
        </w:numPr>
      </w:pPr>
      <w:r>
        <w:t xml:space="preserve">use code instead of by hand [leverage unexpected resource]</w:t>
      </w:r>
    </w:p>
    <w:p>
      <w:pPr>
        <w:pStyle w:val="Compact"/>
        <w:numPr>
          <w:numId w:val="102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21"/>
          <w:ilvl w:val="0"/>
        </w:numPr>
      </w:pPr>
      <w:r>
        <w:t xml:space="preserve">attract help from Forio, MITRE, VA to solve this [shift POV against the challenge]</w:t>
      </w:r>
    </w:p>
    <w:p>
      <w:pPr>
        <w:pStyle w:val="Compact"/>
        <w:numPr>
          <w:numId w:val="1021"/>
          <w:ilvl w:val="0"/>
        </w:numPr>
      </w:pPr>
      <w:r>
        <w:t xml:space="preserve">get it up and running now [shift a status quo]</w:t>
      </w:r>
    </w:p>
    <w:p>
      <w:pPr>
        <w:pStyle w:val="Compact"/>
        <w:numPr>
          <w:numId w:val="1021"/>
          <w:ilvl w:val="0"/>
        </w:numPr>
      </w:pPr>
      <w:r>
        <w:t xml:space="preserve">divvy up chunks for each workgroup [break up POV]</w:t>
      </w:r>
    </w:p>
    <w:p>
      <w:pPr>
        <w:pStyle w:val="FirstParagraph"/>
      </w:pPr>
      <w:r>
        <w:rPr>
          <w:b/>
        </w:rPr>
        <w:t xml:space="preserve">Part II</w:t>
      </w:r>
    </w:p>
    <w:p>
      <w:pPr>
        <w:pStyle w:val="Compact"/>
        <w:numPr>
          <w:numId w:val="102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2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24"/>
          <w:ilvl w:val="0"/>
        </w:numPr>
      </w:pPr>
      <w:r>
        <w:t xml:space="preserve">[describe]</w:t>
      </w:r>
    </w:p>
    <w:p>
      <w:pPr>
        <w:pStyle w:val="Compact"/>
        <w:numPr>
          <w:numId w:val="1024"/>
          <w:ilvl w:val="0"/>
        </w:numPr>
      </w:pPr>
      <w:r>
        <w:rPr>
          <w:b/>
        </w:rPr>
        <w:t xml:space="preserve">“</w:t>
      </w:r>
      <w:r>
        <w:rPr>
          <w:b/>
        </w:rPr>
        <w:t xml:space="preserve">Why?</w:t>
      </w:r>
      <w:r>
        <w:rPr>
          <w:b/>
        </w:rPr>
        <w:t xml:space="preserve">”</w:t>
      </w:r>
    </w:p>
    <w:p>
      <w:pPr>
        <w:pStyle w:val="Compact"/>
        <w:numPr>
          <w:numId w:val="1024"/>
          <w:ilvl w:val="0"/>
        </w:numPr>
      </w:pPr>
      <w:r>
        <w:rPr>
          <w:b/>
        </w:rPr>
        <w:t xml:space="preserve">“</w:t>
      </w:r>
      <w:r>
        <w:rPr>
          <w:b/>
        </w:rPr>
        <w:t xml:space="preserve">Why?</w:t>
      </w:r>
      <w:r>
        <w:rPr>
          <w:b/>
        </w:rPr>
        <w:t xml:space="preserve">”</w:t>
      </w:r>
    </w:p>
    <w:p>
      <w:pPr>
        <w:pStyle w:val="Compact"/>
        <w:numPr>
          <w:numId w:val="1025"/>
          <w:ilvl w:val="0"/>
        </w:numPr>
      </w:pPr>
      <w:r>
        <w:t xml:space="preserve">What what was most</w:t>
      </w:r>
      <w:r>
        <w:t xml:space="preserve"> </w:t>
      </w:r>
      <w:r>
        <w:rPr>
          <w:b/>
        </w:rPr>
        <w:t xml:space="preserve">surprising</w:t>
      </w:r>
      <w:r>
        <w:t xml:space="preserve">?</w:t>
      </w:r>
    </w:p>
    <w:p>
      <w:pPr>
        <w:pStyle w:val="Compact"/>
        <w:numPr>
          <w:numId w:val="102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42" w:name="week-3-review-user-results-of-mvp"/>
      <w:r>
        <w:t xml:space="preserve">Week 3: Review User Results of MVP</w:t>
      </w:r>
      <w:bookmarkEnd w:id="42"/>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2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2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27"/>
          <w:ilvl w:val="0"/>
        </w:numPr>
      </w:pPr>
      <w:r>
        <w:t xml:space="preserve">the Concurrent provides an undisturbed recording of the user going through the MVP.</w:t>
      </w:r>
    </w:p>
    <w:p>
      <w:pPr>
        <w:pStyle w:val="Compact"/>
        <w:numPr>
          <w:numId w:val="102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28"/>
          <w:ilvl w:val="0"/>
        </w:numPr>
      </w:pPr>
      <w:r>
        <w:rPr>
          <w:b/>
        </w:rPr>
        <w:t xml:space="preserve">Ideate</w:t>
      </w:r>
      <w:r>
        <w:t xml:space="preserve"> </w:t>
      </w:r>
      <w:r>
        <w:t xml:space="preserve">- Expand the problem space by identifying and testing out elements that would circumvent problems.</w:t>
      </w:r>
    </w:p>
    <w:p>
      <w:pPr>
        <w:pStyle w:val="Compact"/>
        <w:numPr>
          <w:numId w:val="1029"/>
          <w:ilvl w:val="0"/>
        </w:numPr>
      </w:pPr>
      <w:r>
        <w:t xml:space="preserve">time-limit</w:t>
      </w:r>
    </w:p>
    <w:p>
      <w:pPr>
        <w:pStyle w:val="Compact"/>
        <w:numPr>
          <w:numId w:val="1029"/>
          <w:ilvl w:val="0"/>
        </w:numPr>
      </w:pPr>
      <w:r>
        <w:t xml:space="preserve">quantity over quality</w:t>
      </w:r>
    </w:p>
    <w:p>
      <w:pPr>
        <w:pStyle w:val="Compact"/>
        <w:numPr>
          <w:numId w:val="1029"/>
          <w:ilvl w:val="0"/>
        </w:numPr>
      </w:pPr>
      <w:r>
        <w:t xml:space="preserve">no distractions</w:t>
      </w:r>
    </w:p>
    <w:p>
      <w:pPr>
        <w:pStyle w:val="Compact"/>
        <w:numPr>
          <w:numId w:val="1029"/>
          <w:ilvl w:val="0"/>
        </w:numPr>
      </w:pPr>
      <w:r>
        <w:t xml:space="preserve">no bad ideas</w:t>
      </w:r>
    </w:p>
    <w:p>
      <w:pPr>
        <w:pStyle w:val="Compact"/>
        <w:numPr>
          <w:numId w:val="103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31"/>
          <w:ilvl w:val="0"/>
        </w:numPr>
      </w:pPr>
      <w:r>
        <w:t xml:space="preserve">Solutions are investigated, accepted, improved, re-examined, rejected based on user-experiences.</w:t>
      </w:r>
    </w:p>
    <w:p>
      <w:pPr>
        <w:pStyle w:val="Compact"/>
        <w:numPr>
          <w:numId w:val="1031"/>
          <w:ilvl w:val="0"/>
        </w:numPr>
      </w:pPr>
      <w:r>
        <w:t xml:space="preserve">Should give much better sense sense of constraints and how users would behave, think, and feels when interaction with it.</w:t>
      </w:r>
    </w:p>
    <w:p>
      <w:pPr>
        <w:pStyle w:val="Heading3"/>
      </w:pPr>
      <w:bookmarkStart w:id="43" w:name="create-screencast-video"/>
      <w:r>
        <w:t xml:space="preserve">Create Screencast Video</w:t>
      </w:r>
      <w:bookmarkEnd w:id="43"/>
    </w:p>
    <w:p>
      <w:pPr>
        <w:pStyle w:val="Heading4"/>
      </w:pPr>
      <w:bookmarkStart w:id="44" w:name="instructions"/>
      <w:r>
        <w:t xml:space="preserve">Instructions</w:t>
      </w:r>
      <w:bookmarkEnd w:id="44"/>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45" w:name="Xb2caf8cd26eacfbbfc4543abdfd4d61892fb28c"/>
      <w:r>
        <w:t xml:space="preserve">Context -</w:t>
      </w:r>
      <w:r>
        <w:t xml:space="preserve"> </w:t>
      </w:r>
      <w:r>
        <w:rPr>
          <w:i/>
        </w:rPr>
        <w:t xml:space="preserve">Why</w:t>
      </w:r>
      <w:r>
        <w:t xml:space="preserve"> </w:t>
      </w:r>
      <w:r>
        <w:t xml:space="preserve">this is critical for Team PSD 2.0 to scale?</w:t>
      </w:r>
      <w:bookmarkEnd w:id="45"/>
    </w:p>
    <w:p>
      <w:pPr>
        <w:pStyle w:val="Compact"/>
        <w:numPr>
          <w:numId w:val="103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33"/>
          <w:ilvl w:val="1"/>
        </w:numPr>
      </w:pPr>
      <w:r>
        <w:rPr>
          <w:b/>
        </w:rPr>
        <w:t xml:space="preserve">Passive Screen Video Observation</w:t>
      </w:r>
    </w:p>
    <w:p>
      <w:pPr>
        <w:pStyle w:val="Compact"/>
        <w:numPr>
          <w:numId w:val="1034"/>
          <w:ilvl w:val="2"/>
        </w:numPr>
      </w:pPr>
      <w:r>
        <w:t xml:space="preserve">Usability (quantitative MVP tests)</w:t>
      </w:r>
    </w:p>
    <w:p>
      <w:pPr>
        <w:pStyle w:val="Compact"/>
        <w:numPr>
          <w:numId w:val="103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34"/>
          <w:ilvl w:val="2"/>
        </w:numPr>
      </w:pPr>
      <w:r>
        <w:t xml:space="preserve">Prototype developers gain re-susable insights into the users (through the library).</w:t>
      </w:r>
    </w:p>
    <w:p>
      <w:pPr>
        <w:pStyle w:val="Compact"/>
        <w:numPr>
          <w:numId w:val="1034"/>
          <w:ilvl w:val="2"/>
        </w:numPr>
      </w:pPr>
      <w:r>
        <w:t xml:space="preserve">Users don’t have to think about producing these scalable artifacts (just upload).</w:t>
      </w:r>
    </w:p>
    <w:p>
      <w:pPr>
        <w:pStyle w:val="Compact"/>
        <w:numPr>
          <w:numId w:val="103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33"/>
          <w:ilvl w:val="1"/>
        </w:numPr>
      </w:pPr>
      <w:r>
        <w:rPr>
          <w:b/>
        </w:rPr>
        <w:t xml:space="preserve">Verbalization</w:t>
      </w:r>
    </w:p>
    <w:p>
      <w:pPr>
        <w:pStyle w:val="Compact"/>
        <w:numPr>
          <w:numId w:val="1035"/>
          <w:ilvl w:val="2"/>
        </w:numPr>
      </w:pPr>
      <w:r>
        <w:t xml:space="preserve">User-experience (qualitative MVP tests)</w:t>
      </w:r>
    </w:p>
    <w:p>
      <w:pPr>
        <w:pStyle w:val="Compact"/>
        <w:numPr>
          <w:numId w:val="103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33"/>
          <w:ilvl w:val="1"/>
        </w:numPr>
      </w:pPr>
      <w:r>
        <w:rPr>
          <w:b/>
        </w:rPr>
        <w:t xml:space="preserve">Learning task performance.</w:t>
      </w:r>
    </w:p>
    <w:p>
      <w:pPr>
        <w:pStyle w:val="Compact"/>
        <w:numPr>
          <w:numId w:val="103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36"/>
          <w:ilvl w:val="2"/>
        </w:numPr>
      </w:pPr>
      <w:r>
        <w:t xml:space="preserve">All prototypes are teaching our learners a skill they need to contribute to the team.</w:t>
      </w:r>
    </w:p>
    <w:p>
      <w:pPr>
        <w:pStyle w:val="Compact"/>
        <w:numPr>
          <w:numId w:val="103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46" w:name="record-screen-no-audio"/>
      <w:r>
        <w:t xml:space="preserve">Record Screen (No Audio)</w:t>
      </w:r>
      <w:bookmarkEnd w:id="46"/>
    </w:p>
    <w:p>
      <w:pPr>
        <w:pStyle w:val="Heading4"/>
      </w:pPr>
      <w:bookmarkStart w:id="47" w:name="pc-user-va-or-non-va"/>
      <w:r>
        <w:t xml:space="preserve">PC User (VA or Non-VA)</w:t>
      </w:r>
      <w:bookmarkEnd w:id="47"/>
    </w:p>
    <w:p>
      <w:pPr>
        <w:pStyle w:val="Heading4"/>
      </w:pPr>
      <w:bookmarkStart w:id="48" w:name="X2d31362bc3ffae455033853e345c17f7f14ffbb"/>
      <w:r>
        <w:t xml:space="preserve">Non-VA, Windows 10 users only: Record screen using Game DVR</w:t>
      </w:r>
      <w:bookmarkEnd w:id="48"/>
    </w:p>
    <w:p>
      <w:pPr>
        <w:pStyle w:val="FirstParagraph"/>
      </w:pPr>
      <w:r>
        <w:t xml:space="preserve">The Game DVR feature can capture any application’s window.</w:t>
      </w:r>
    </w:p>
    <w:p>
      <w:pPr>
        <w:pStyle w:val="Compact"/>
        <w:numPr>
          <w:numId w:val="1037"/>
          <w:ilvl w:val="0"/>
        </w:numPr>
      </w:pPr>
      <w:r>
        <w:rPr>
          <w:b/>
        </w:rPr>
        <w:t xml:space="preserve">Press Windows + G</w:t>
      </w:r>
      <w:r>
        <w:t xml:space="preserve"> </w:t>
      </w:r>
      <w:r>
        <w:t xml:space="preserve">in any application on Windows 10.</w:t>
      </w:r>
    </w:p>
    <w:p>
      <w:pPr>
        <w:pStyle w:val="Compact"/>
        <w:numPr>
          <w:numId w:val="1037"/>
          <w:ilvl w:val="0"/>
        </w:numPr>
      </w:pPr>
      <w:r>
        <w:rPr>
          <w:b/>
        </w:rPr>
        <w:t xml:space="preserve">Look for the Game Bar</w:t>
      </w:r>
      <w:r>
        <w:t xml:space="preserve"> </w:t>
      </w:r>
      <w:r>
        <w:t xml:space="preserve">that will appear.</w:t>
      </w:r>
    </w:p>
    <w:p>
      <w:pPr>
        <w:pStyle w:val="Compact"/>
        <w:numPr>
          <w:numId w:val="103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49"/>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50" w:name="X5d071966103a24297a91134c375ca4d165768ff"/>
      <w:r>
        <w:t xml:space="preserve">VA or Non-VA: Record screen using PowerPoint</w:t>
      </w:r>
      <w:bookmarkEnd w:id="50"/>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51"/>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52">
        <w:r>
          <w:rPr>
            <w:b/>
            <w:rStyle w:val="Hyperlink"/>
          </w:rPr>
          <w:t xml:space="preserve">here</w:t>
        </w:r>
      </w:hyperlink>
      <w:r>
        <w:t xml:space="preserve">.</w:t>
      </w:r>
    </w:p>
    <w:p>
      <w:pPr>
        <w:pStyle w:val="Compact"/>
        <w:numPr>
          <w:numId w:val="103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38"/>
          <w:ilvl w:val="0"/>
        </w:numPr>
      </w:pPr>
      <w:r>
        <w:rPr>
          <w:b/>
        </w:rPr>
        <w:t xml:space="preserve">VA Machine User</w:t>
      </w:r>
      <w:r>
        <w:t xml:space="preserve">: Your PowerPoint Version on your VA machine will be able to screencast with the instructions in the guide above.</w:t>
      </w:r>
    </w:p>
    <w:p>
      <w:pPr>
        <w:pStyle w:val="Compact"/>
        <w:numPr>
          <w:numId w:val="103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53" w:name="mac-user-usually-non-va"/>
      <w:r>
        <w:t xml:space="preserve">Mac User (Usually Non-VA)</w:t>
      </w:r>
      <w:bookmarkEnd w:id="53"/>
    </w:p>
    <w:p>
      <w:pPr>
        <w:pStyle w:val="Heading4"/>
      </w:pPr>
      <w:bookmarkStart w:id="54" w:name="record-any-window-on-your-mac."/>
      <w:r>
        <w:t xml:space="preserve">Record any window on your Mac.</w:t>
      </w:r>
      <w:bookmarkEnd w:id="54"/>
    </w:p>
    <w:p>
      <w:pPr>
        <w:numPr>
          <w:numId w:val="103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3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3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3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3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55"/>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3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56"/>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57">
        <w:r>
          <w:rPr>
            <w:rStyle w:val="Hyperlink"/>
          </w:rPr>
          <w:t xml:space="preserve">https://doi.org/10.1080/0044929031000</w:t>
        </w:r>
      </w:hyperlink>
    </w:p>
    <w:p>
      <w:pPr>
        <w:pStyle w:val="Heading3"/>
      </w:pPr>
      <w:bookmarkStart w:id="58" w:name="upload-screencast-video"/>
      <w:r>
        <w:t xml:space="preserve">Upload Screencast Video</w:t>
      </w:r>
      <w:bookmarkEnd w:id="58"/>
    </w:p>
    <w:p>
      <w:pPr>
        <w:pStyle w:val="Heading4"/>
      </w:pPr>
      <w:bookmarkStart w:id="59" w:name="instructions"/>
      <w:r>
        <w:t xml:space="preserve">Instructions</w:t>
      </w:r>
      <w:bookmarkEnd w:id="59"/>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60" w:name="create-a-google-account"/>
      <w:r>
        <w:t xml:space="preserve">1. Create a Google Account</w:t>
      </w:r>
      <w:bookmarkEnd w:id="60"/>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61">
        <w:r>
          <w:rPr>
            <w:rStyle w:val="Hyperlink"/>
          </w:rPr>
          <w:t xml:space="preserve">https://accounts.google.com/SignUpWithoutGmail</w:t>
        </w:r>
      </w:hyperlink>
    </w:p>
    <w:p>
      <w:pPr>
        <w:pStyle w:val="Compact"/>
        <w:numPr>
          <w:numId w:val="1040"/>
          <w:ilvl w:val="0"/>
        </w:numPr>
      </w:pPr>
      <w:r>
        <w:t xml:space="preserve">A Gmail is not required to sign up.</w:t>
      </w:r>
    </w:p>
    <w:p>
      <w:pPr>
        <w:pStyle w:val="Compact"/>
        <w:numPr>
          <w:numId w:val="1040"/>
          <w:ilvl w:val="0"/>
        </w:numPr>
      </w:pPr>
      <w:r>
        <w:t xml:space="preserve">This email is only used to login and will not be public.</w:t>
      </w:r>
    </w:p>
    <w:p>
      <w:pPr>
        <w:pStyle w:val="Compact"/>
        <w:numPr>
          <w:numId w:val="1040"/>
          <w:ilvl w:val="0"/>
        </w:numPr>
      </w:pPr>
      <w:r>
        <w:t xml:space="preserve">Uploaded user persona videos will be posted under the Brand Account</w:t>
      </w:r>
      <w:r>
        <w:t xml:space="preserve"> </w:t>
      </w:r>
      <w:r>
        <w:rPr>
          <w:b/>
        </w:rPr>
        <w:t xml:space="preserve">LZPhD</w:t>
      </w:r>
      <w:r>
        <w:t xml:space="preserve">.</w:t>
      </w:r>
    </w:p>
    <w:p>
      <w:pPr>
        <w:pStyle w:val="Heading4"/>
      </w:pPr>
      <w:bookmarkStart w:id="62" w:name="share-email-with-brand-account-manager"/>
      <w:r>
        <w:t xml:space="preserve">2. Share Email with Brand Account Manager</w:t>
      </w:r>
      <w:bookmarkEnd w:id="62"/>
    </w:p>
    <w:p>
      <w:pPr>
        <w:pStyle w:val="Compact"/>
        <w:numPr>
          <w:numId w:val="104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4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41"/>
          <w:ilvl w:val="0"/>
        </w:numPr>
      </w:pPr>
      <w:r>
        <w:rPr>
          <w:b/>
        </w:rPr>
        <w:t xml:space="preserve">Communicate</w:t>
      </w:r>
      <w:r>
        <w:t xml:space="preserve"> </w:t>
      </w:r>
      <w:r>
        <w:t xml:space="preserve">through Microsoft Teams.</w:t>
      </w:r>
    </w:p>
    <w:p>
      <w:pPr>
        <w:pStyle w:val="Heading4"/>
      </w:pPr>
      <w:bookmarkStart w:id="63" w:name="manage-youtube-invitation"/>
      <w:r>
        <w:t xml:space="preserve">3. Manage YouTube Invitation</w:t>
      </w:r>
      <w:bookmarkEnd w:id="63"/>
    </w:p>
    <w:p>
      <w:pPr>
        <w:numPr>
          <w:numId w:val="1042"/>
          <w:ilvl w:val="0"/>
        </w:numPr>
      </w:pPr>
      <w:r>
        <w:rPr>
          <w:b/>
        </w:rPr>
        <w:t xml:space="preserve">Login</w:t>
      </w:r>
      <w:r>
        <w:t xml:space="preserve"> </w:t>
      </w:r>
      <w:r>
        <w:t xml:space="preserve">to your Google account</w:t>
      </w:r>
    </w:p>
    <w:p>
      <w:pPr>
        <w:numPr>
          <w:numId w:val="1042"/>
          <w:ilvl w:val="0"/>
        </w:numPr>
      </w:pPr>
      <w:r>
        <w:rPr>
          <w:b/>
        </w:rPr>
        <w:t xml:space="preserve">Select</w:t>
      </w:r>
      <w:r>
        <w:t xml:space="preserve"> </w:t>
      </w:r>
      <w:r>
        <w:t xml:space="preserve">this link</w:t>
      </w:r>
    </w:p>
    <w:p>
      <w:pPr>
        <w:pStyle w:val="FirstParagraph"/>
      </w:pPr>
      <w:hyperlink r:id="rId64">
        <w:r>
          <w:rPr>
            <w:rStyle w:val="Hyperlink"/>
          </w:rPr>
          <w:t xml:space="preserve">https://myaccount.google.com/brandaccounts</w:t>
        </w:r>
      </w:hyperlink>
    </w:p>
    <w:p>
      <w:pPr>
        <w:pStyle w:val="Compact"/>
        <w:numPr>
          <w:numId w:val="104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65"/>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44"/>
          <w:ilvl w:val="0"/>
        </w:numPr>
      </w:pPr>
      <w:r>
        <w:rPr>
          <w:b/>
        </w:rPr>
        <w:t xml:space="preserve">Select</w:t>
      </w:r>
      <w:r>
        <w:t xml:space="preserve"> </w:t>
      </w:r>
      <w:r>
        <w:t xml:space="preserve">LZPhD.</w:t>
      </w:r>
    </w:p>
    <w:p>
      <w:pPr>
        <w:numPr>
          <w:numId w:val="104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66"/>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4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4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67"/>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46"/>
          <w:ilvl w:val="0"/>
        </w:numPr>
      </w:pPr>
      <w:r>
        <w:rPr>
          <w:b/>
        </w:rPr>
        <w:t xml:space="preserve">Navigate</w:t>
      </w:r>
      <w:r>
        <w:t xml:space="preserve"> </w:t>
      </w:r>
      <w:r>
        <w:t xml:space="preserve">to the inbox associated with your Google account.</w:t>
      </w:r>
    </w:p>
    <w:p>
      <w:pPr>
        <w:numPr>
          <w:numId w:val="104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68"/>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47"/>
          <w:ilvl w:val="0"/>
        </w:numPr>
      </w:pPr>
      <w:r>
        <w:rPr>
          <w:b/>
        </w:rPr>
        <w:t xml:space="preserve">Select</w:t>
      </w:r>
      <w:r>
        <w:t xml:space="preserve"> </w:t>
      </w:r>
      <w:r>
        <w:t xml:space="preserve">the new email.</w:t>
      </w:r>
    </w:p>
    <w:p>
      <w:pPr>
        <w:numPr>
          <w:numId w:val="1047"/>
          <w:ilvl w:val="0"/>
        </w:numPr>
      </w:pPr>
      <w:r>
        <w:rPr>
          <w:b/>
        </w:rPr>
        <w:t xml:space="preserve">You are now a manager</w:t>
      </w:r>
      <w:r>
        <w:t xml:space="preserve"> </w:t>
      </w:r>
      <w:r>
        <w:t xml:space="preserve">Congratulations!</w:t>
      </w:r>
    </w:p>
    <w:p>
      <w:pPr>
        <w:pStyle w:val="Heading4"/>
      </w:pPr>
      <w:bookmarkStart w:id="69" w:name="upload-user-persona-video"/>
      <w:r>
        <w:t xml:space="preserve">4. Upload User Persona Video</w:t>
      </w:r>
      <w:bookmarkEnd w:id="69"/>
    </w:p>
    <w:p>
      <w:pPr>
        <w:pStyle w:val="Compact"/>
        <w:numPr>
          <w:numId w:val="104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70"/>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4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71"/>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50"/>
          <w:ilvl w:val="0"/>
        </w:numPr>
      </w:pPr>
      <w:r>
        <w:t xml:space="preserve">Your YouTube dashboard will open up.</w:t>
      </w:r>
    </w:p>
    <w:p>
      <w:pPr>
        <w:numPr>
          <w:numId w:val="105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72"/>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51"/>
          <w:ilvl w:val="0"/>
        </w:numPr>
      </w:pPr>
      <w:r>
        <w:t xml:space="preserve">From the drop-down menu,</w:t>
      </w:r>
      <w:r>
        <w:t xml:space="preserve"> </w:t>
      </w:r>
      <w:r>
        <w:rPr>
          <w:b/>
        </w:rPr>
        <w:t xml:space="preserve">select switch accounts</w:t>
      </w:r>
      <w:r>
        <w:t xml:space="preserve">.</w:t>
      </w:r>
    </w:p>
    <w:p>
      <w:pPr>
        <w:numPr>
          <w:numId w:val="1051"/>
          <w:ilvl w:val="0"/>
        </w:numPr>
      </w:pPr>
      <w:r>
        <w:rPr>
          <w:b/>
        </w:rPr>
        <w:t xml:space="preserve">Select</w:t>
      </w:r>
      <w:r>
        <w:t xml:space="preserve"> </w:t>
      </w:r>
      <w:r>
        <w:t xml:space="preserve">LZPhD.</w:t>
      </w:r>
    </w:p>
    <w:p>
      <w:pPr>
        <w:numPr>
          <w:numId w:val="1051"/>
          <w:ilvl w:val="0"/>
        </w:numPr>
      </w:pPr>
      <w:r>
        <w:t xml:space="preserve">On the top right,</w:t>
      </w:r>
      <w:r>
        <w:t xml:space="preserve"> </w:t>
      </w:r>
      <w:r>
        <w:rPr>
          <w:b/>
        </w:rPr>
        <w:t xml:space="preserve">Select</w:t>
      </w:r>
      <w:r>
        <w:t xml:space="preserve"> </w:t>
      </w:r>
      <w:r>
        <w:t xml:space="preserve">the video camera + icon (Create).</w:t>
      </w:r>
    </w:p>
    <w:p>
      <w:pPr>
        <w:numPr>
          <w:numId w:val="105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73"/>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52"/>
          <w:ilvl w:val="0"/>
        </w:numPr>
      </w:pPr>
      <w:r>
        <w:t xml:space="preserve">Find the user persona video file you’d like to upload.</w:t>
      </w:r>
    </w:p>
    <w:p>
      <w:pPr>
        <w:pStyle w:val="Heading4"/>
      </w:pPr>
      <w:bookmarkStart w:id="74" w:name="Xfa4e2478935d89098b3641692a66153d71cc925"/>
      <w:r>
        <w:t xml:space="preserve">5. Convention for Video Details During Upload</w:t>
      </w:r>
      <w:bookmarkEnd w:id="74"/>
    </w:p>
    <w:p>
      <w:pPr>
        <w:numPr>
          <w:numId w:val="105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53"/>
          <w:ilvl w:val="0"/>
        </w:numPr>
      </w:pPr>
      <w:r>
        <w:t xml:space="preserve">A description is not necessary at this time.</w:t>
      </w:r>
    </w:p>
    <w:p>
      <w:pPr>
        <w:numPr>
          <w:numId w:val="1053"/>
          <w:ilvl w:val="0"/>
        </w:numPr>
      </w:pPr>
      <w:r>
        <w:t xml:space="preserve">No playlist.</w:t>
      </w:r>
    </w:p>
    <w:p>
      <w:pPr>
        <w:pStyle w:val="FirstParagraph"/>
      </w:pPr>
      <w:r>
        <w:rPr>
          <w:b/>
        </w:rPr>
        <w:t xml:space="preserve">Audience</w:t>
      </w:r>
    </w:p>
    <w:p>
      <w:pPr>
        <w:numPr>
          <w:numId w:val="1054"/>
          <w:ilvl w:val="0"/>
        </w:numPr>
      </w:pPr>
      <w:r>
        <w:rPr>
          <w:b/>
        </w:rPr>
        <w:t xml:space="preserve">Select, Yes, it is made for kids</w:t>
      </w:r>
      <w:r>
        <w:t xml:space="preserve">. This will remove any advertisements.</w:t>
      </w:r>
    </w:p>
    <w:p>
      <w:pPr>
        <w:numPr>
          <w:numId w:val="1054"/>
          <w:ilvl w:val="0"/>
        </w:numPr>
      </w:pPr>
      <w:r>
        <w:rPr>
          <w:b/>
        </w:rPr>
        <w:t xml:space="preserve">Click Next</w:t>
      </w:r>
      <w:r>
        <w:t xml:space="preserve"> </w:t>
      </w:r>
      <w:r>
        <w:t xml:space="preserve">advance to next screen</w:t>
      </w:r>
    </w:p>
    <w:p>
      <w:pPr>
        <w:numPr>
          <w:numId w:val="1054"/>
          <w:ilvl w:val="0"/>
        </w:numPr>
      </w:pPr>
      <w:r>
        <w:rPr>
          <w:b/>
        </w:rPr>
        <w:t xml:space="preserve">Click Next</w:t>
      </w:r>
      <w:r>
        <w:t xml:space="preserve">, no video elements at this time.</w:t>
      </w:r>
    </w:p>
    <w:p>
      <w:pPr>
        <w:pStyle w:val="FirstParagraph"/>
      </w:pPr>
      <w:r>
        <w:rPr>
          <w:b/>
        </w:rPr>
        <w:t xml:space="preserve">Visibility</w:t>
      </w:r>
    </w:p>
    <w:p>
      <w:pPr>
        <w:numPr>
          <w:numId w:val="1055"/>
          <w:ilvl w:val="0"/>
        </w:numPr>
      </w:pPr>
      <w:r>
        <w:rPr>
          <w:b/>
        </w:rPr>
        <w:t xml:space="preserve">Select Unlisted</w:t>
      </w:r>
      <w:r>
        <w:t xml:space="preserve"> </w:t>
      </w:r>
      <w:r>
        <w:t xml:space="preserve">only people with the link can see it.</w:t>
      </w:r>
    </w:p>
    <w:p>
      <w:pPr>
        <w:numPr>
          <w:numId w:val="1055"/>
          <w:ilvl w:val="0"/>
        </w:numPr>
      </w:pPr>
      <w:r>
        <w:rPr>
          <w:b/>
        </w:rPr>
        <w:t xml:space="preserve">Click Save</w:t>
      </w:r>
      <w:r>
        <w:t xml:space="preserve"> </w:t>
      </w:r>
      <w:r>
        <w:t xml:space="preserve">and your video will continue processing.</w:t>
      </w:r>
    </w:p>
    <w:p>
      <w:pPr>
        <w:numPr>
          <w:numId w:val="105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75" w:name="speed-up-or-slow-down-youtube-viewing"/>
      <w:r>
        <w:t xml:space="preserve">6. Speed Up or Slow Down YouTube Viewing</w:t>
      </w:r>
      <w:bookmarkEnd w:id="75"/>
    </w:p>
    <w:p>
      <w:pPr>
        <w:numPr>
          <w:numId w:val="105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5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76"/>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57"/>
          <w:ilvl w:val="0"/>
        </w:numPr>
      </w:pPr>
      <w:r>
        <w:rPr>
          <w:b/>
        </w:rPr>
        <w:t xml:space="preserve">Choose</w:t>
      </w:r>
      <w:r>
        <w:t xml:space="preserve"> </w:t>
      </w:r>
      <w:r>
        <w:t xml:space="preserve">a range of speeds.</w:t>
      </w:r>
    </w:p>
    <w:p>
      <w:pPr>
        <w:pStyle w:val="Heading2"/>
      </w:pPr>
      <w:bookmarkStart w:id="77" w:name="week-4-review-second-story-perspectives"/>
      <w:r>
        <w:t xml:space="preserve">Week 4: Review Second Story Perspectives</w:t>
      </w:r>
      <w:bookmarkEnd w:id="77"/>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58"/>
          <w:ilvl w:val="0"/>
        </w:numPr>
      </w:pPr>
      <w:r>
        <w:rPr>
          <w:b/>
        </w:rPr>
        <w:t xml:space="preserve">Test</w:t>
      </w:r>
      <w:r>
        <w:t xml:space="preserve"> </w:t>
      </w:r>
      <w:r>
        <w:t xml:space="preserve">- Review tests your prototype with the user personas in question &amp; look for 2nd story perspectives.</w:t>
      </w:r>
    </w:p>
    <w:p>
      <w:pPr>
        <w:pStyle w:val="Compact"/>
        <w:numPr>
          <w:numId w:val="1059"/>
          <w:ilvl w:val="0"/>
        </w:numPr>
      </w:pPr>
      <w:r>
        <w:t xml:space="preserve">Does the prototype address the personas needs and pain points?</w:t>
      </w:r>
    </w:p>
    <w:p>
      <w:pPr>
        <w:pStyle w:val="Compact"/>
        <w:numPr>
          <w:numId w:val="1059"/>
          <w:ilvl w:val="0"/>
        </w:numPr>
      </w:pPr>
      <w:r>
        <w:t xml:space="preserve">What could we have missed or ignored from the user?</w:t>
      </w:r>
    </w:p>
    <w:p>
      <w:pPr>
        <w:pStyle w:val="Compact"/>
        <w:numPr>
          <w:numId w:val="1059"/>
          <w:ilvl w:val="0"/>
        </w:numPr>
      </w:pPr>
      <w:r>
        <w:t xml:space="preserve">What worked well in the month and what did not?</w:t>
      </w:r>
    </w:p>
    <w:p>
      <w:pPr>
        <w:pStyle w:val="Heading3"/>
      </w:pPr>
      <w:bookmarkStart w:id="78" w:name="reflect-second-stories"/>
      <w:r>
        <w:t xml:space="preserve">Reflect Second Stories</w:t>
      </w:r>
      <w:bookmarkEnd w:id="78"/>
    </w:p>
    <w:p>
      <w:pPr>
        <w:pStyle w:val="FirstParagraph"/>
      </w:pPr>
      <w:r>
        <w:rPr>
          <w:b/>
        </w:rPr>
        <w:t xml:space="preserve">Use these set of question to help think through Second Story Perspective Questions to reflect on the design process from the month:</w:t>
      </w:r>
    </w:p>
    <w:p>
      <w:pPr>
        <w:pStyle w:val="Compact"/>
        <w:numPr>
          <w:numId w:val="1060"/>
          <w:ilvl w:val="0"/>
        </w:numPr>
      </w:pPr>
      <w:r>
        <w:t xml:space="preserve">Do you see any places where moving forward independently could have been more aligned with the team or integrated better when you were done?</w:t>
      </w:r>
    </w:p>
    <w:p>
      <w:pPr>
        <w:pStyle w:val="Compact"/>
        <w:numPr>
          <w:numId w:val="1060"/>
          <w:ilvl w:val="0"/>
        </w:numPr>
      </w:pPr>
      <w:r>
        <w:t xml:space="preserve">Could a dependency or root assumption have been caught any sooner for the benefit of the team?</w:t>
      </w:r>
    </w:p>
    <w:p>
      <w:pPr>
        <w:pStyle w:val="Compact"/>
        <w:numPr>
          <w:numId w:val="1060"/>
          <w:ilvl w:val="0"/>
        </w:numPr>
      </w:pPr>
      <w:r>
        <w:t xml:space="preserve">Have you discovered a new empathic understanding of the situation from another users’ POV (point of view)?</w:t>
      </w:r>
    </w:p>
    <w:p>
      <w:pPr>
        <w:pStyle w:val="Heading1"/>
      </w:pPr>
      <w:bookmarkStart w:id="79" w:name="ms-teams"/>
      <w:r>
        <w:t xml:space="preserve">MS Teams</w:t>
      </w:r>
      <w:bookmarkEnd w:id="79"/>
    </w:p>
    <w:p>
      <w:pPr>
        <w:pStyle w:val="FirstParagraph"/>
      </w:pPr>
      <w:r>
        <w:t xml:space="preserve">TeamPSD and the VA are both using</w:t>
      </w:r>
      <w:r>
        <w:t xml:space="preserve"> </w:t>
      </w:r>
      <w:hyperlink r:id="rId80">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81" w:name="quick-start-guide"/>
      <w:r>
        <w:t xml:space="preserve">Quick Start Guide</w:t>
      </w:r>
      <w:bookmarkEnd w:id="81"/>
    </w:p>
    <w:p>
      <w:pPr>
        <w:pStyle w:val="FirstParagraph"/>
      </w:pPr>
      <w:r>
        <w:t xml:space="preserve">To review the basics of Microsoft Teams, check out their</w:t>
      </w:r>
      <w:r>
        <w:t xml:space="preserve"> </w:t>
      </w:r>
      <w:hyperlink r:id="rId82">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61"/>
          <w:ilvl w:val="0"/>
        </w:numPr>
      </w:pPr>
      <w:r>
        <w:t xml:space="preserve">Signing In</w:t>
      </w:r>
    </w:p>
    <w:p>
      <w:pPr>
        <w:pStyle w:val="Compact"/>
        <w:numPr>
          <w:numId w:val="1061"/>
          <w:ilvl w:val="0"/>
        </w:numPr>
      </w:pPr>
      <w:r>
        <w:t xml:space="preserve">Manage your profile settings</w:t>
      </w:r>
    </w:p>
    <w:p>
      <w:pPr>
        <w:pStyle w:val="Compact"/>
        <w:numPr>
          <w:numId w:val="1061"/>
          <w:ilvl w:val="0"/>
        </w:numPr>
      </w:pPr>
      <w:r>
        <w:t xml:space="preserve">Choose/browse channels</w:t>
      </w:r>
    </w:p>
    <w:p>
      <w:pPr>
        <w:pStyle w:val="Compact"/>
        <w:numPr>
          <w:numId w:val="1061"/>
          <w:ilvl w:val="0"/>
        </w:numPr>
      </w:pPr>
      <w:r>
        <w:t xml:space="preserve">Start a meeting or call</w:t>
      </w:r>
    </w:p>
    <w:p>
      <w:pPr>
        <w:pStyle w:val="Compact"/>
        <w:numPr>
          <w:numId w:val="1061"/>
          <w:ilvl w:val="0"/>
        </w:numPr>
      </w:pPr>
      <w:r>
        <w:t xml:space="preserve">Start a new conversation thread</w:t>
      </w:r>
    </w:p>
    <w:p>
      <w:pPr>
        <w:pStyle w:val="Compact"/>
        <w:numPr>
          <w:numId w:val="1061"/>
          <w:ilvl w:val="0"/>
        </w:numPr>
      </w:pPr>
      <w:r>
        <w:t xml:space="preserve">Reply within a message/conversation thread</w:t>
      </w:r>
    </w:p>
    <w:p>
      <w:pPr>
        <w:pStyle w:val="Compact"/>
        <w:numPr>
          <w:numId w:val="1061"/>
          <w:ilvl w:val="0"/>
        </w:numPr>
      </w:pPr>
      <w:r>
        <w:t xml:space="preserve">@ Mention someone</w:t>
      </w:r>
    </w:p>
    <w:p>
      <w:pPr>
        <w:pStyle w:val="Compact"/>
        <w:numPr>
          <w:numId w:val="1061"/>
          <w:ilvl w:val="0"/>
        </w:numPr>
      </w:pPr>
      <w:r>
        <w:t xml:space="preserve">Start a 1:1 or small group chat</w:t>
      </w:r>
    </w:p>
    <w:p>
      <w:pPr>
        <w:pStyle w:val="Compact"/>
        <w:numPr>
          <w:numId w:val="1061"/>
          <w:ilvl w:val="0"/>
        </w:numPr>
      </w:pPr>
      <w:r>
        <w:t xml:space="preserve">Add/Share/Work with Files</w:t>
      </w:r>
    </w:p>
    <w:p>
      <w:pPr>
        <w:pStyle w:val="Compact"/>
        <w:numPr>
          <w:numId w:val="1061"/>
          <w:ilvl w:val="0"/>
        </w:numPr>
      </w:pPr>
      <w:r>
        <w:t xml:space="preserve">and more!</w:t>
      </w:r>
    </w:p>
    <w:p>
      <w:pPr>
        <w:pStyle w:val="Heading2"/>
      </w:pPr>
      <w:bookmarkStart w:id="83" w:name="additional-tipsfunctions"/>
      <w:r>
        <w:t xml:space="preserve">Additional Tips/Functions</w:t>
      </w:r>
      <w:bookmarkEnd w:id="83"/>
    </w:p>
    <w:p>
      <w:pPr>
        <w:pStyle w:val="Heading3"/>
      </w:pPr>
      <w:bookmarkStart w:id="84" w:name="switch-organizations"/>
      <w:r>
        <w:t xml:space="preserve">Switch Organizations</w:t>
      </w:r>
      <w:bookmarkEnd w:id="84"/>
    </w:p>
    <w:p>
      <w:pPr>
        <w:pStyle w:val="FirstParagraph"/>
      </w:pPr>
      <w:r>
        <w:t xml:space="preserve">To switch out of an organization:</w:t>
      </w:r>
    </w:p>
    <w:p>
      <w:pPr>
        <w:numPr>
          <w:numId w:val="106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85"/>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6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86"/>
                    <a:stretch>
                      <a:fillRect/>
                    </a:stretch>
                  </pic:blipFill>
                  <pic:spPr bwMode="auto">
                    <a:xfrm>
                      <a:off x="0" y="0"/>
                      <a:ext cx="5334000" cy="1801643"/>
                    </a:xfrm>
                    <a:prstGeom prst="rect">
                      <a:avLst/>
                    </a:prstGeom>
                    <a:noFill/>
                    <a:ln w="9525">
                      <a:noFill/>
                      <a:headEnd/>
                      <a:tailEnd/>
                    </a:ln>
                  </pic:spPr>
                </pic:pic>
              </a:graphicData>
            </a:graphic>
          </wp:inline>
        </w:drawing>
      </w:r>
    </w:p>
    <w:p>
      <w:pPr>
        <w:pStyle w:val="Heading3"/>
      </w:pPr>
      <w:bookmarkStart w:id="87" w:name="meet-in-a-channel"/>
      <w:r>
        <w:t xml:space="preserve">Meet in a Channel</w:t>
      </w:r>
      <w:bookmarkEnd w:id="87"/>
    </w:p>
    <w:p>
      <w:pPr>
        <w:pStyle w:val="FirstParagraph"/>
      </w:pPr>
      <w:r>
        <w:t xml:space="preserve">To know where a meeting call is being held in a channel:</w:t>
      </w:r>
    </w:p>
    <w:p>
      <w:pPr>
        <w:pStyle w:val="Compact"/>
        <w:numPr>
          <w:numId w:val="106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88"/>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89" w:name="edit-messagereply"/>
      <w:r>
        <w:t xml:space="preserve">Edit Message/Reply</w:t>
      </w:r>
      <w:bookmarkEnd w:id="89"/>
    </w:p>
    <w:p>
      <w:pPr>
        <w:pStyle w:val="FirstParagraph"/>
      </w:pPr>
      <w:r>
        <w:t xml:space="preserve">To edit a message:</w:t>
      </w:r>
    </w:p>
    <w:p>
      <w:pPr>
        <w:numPr>
          <w:numId w:val="106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90"/>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6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91"/>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6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92"/>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93" w:name="use-markdown"/>
      <w:r>
        <w:t xml:space="preserve">Use Markdown</w:t>
      </w:r>
      <w:bookmarkEnd w:id="93"/>
    </w:p>
    <w:p>
      <w:pPr>
        <w:pStyle w:val="FirstParagraph"/>
      </w:pPr>
      <w:r>
        <w:t xml:space="preserve">Teams is Markdown friendly!</w:t>
      </w:r>
    </w:p>
    <w:p>
      <w:pPr>
        <w:pStyle w:val="Compact"/>
        <w:numPr>
          <w:numId w:val="106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94"/>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95" w:name="start-a-call-in-a-thread"/>
      <w:r>
        <w:t xml:space="preserve">Start a Call in a Thread</w:t>
      </w:r>
      <w:bookmarkEnd w:id="95"/>
    </w:p>
    <w:p>
      <w:pPr>
        <w:pStyle w:val="FirstParagraph"/>
      </w:pPr>
      <w:r>
        <w:t xml:space="preserve">To start a meeting call within the same conversation thread to keep context:</w:t>
      </w:r>
    </w:p>
    <w:p>
      <w:pPr>
        <w:pStyle w:val="Compact"/>
        <w:numPr>
          <w:numId w:val="106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96"/>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6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97"/>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98" w:name="react-to-a-comment"/>
      <w:r>
        <w:t xml:space="preserve">“</w:t>
      </w:r>
      <w:r>
        <w:t xml:space="preserve">React</w:t>
      </w:r>
      <w:r>
        <w:t xml:space="preserve">”</w:t>
      </w:r>
      <w:r>
        <w:t xml:space="preserve"> </w:t>
      </w:r>
      <w:r>
        <w:t xml:space="preserve">to a Comment</w:t>
      </w:r>
      <w:bookmarkEnd w:id="9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069"/>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9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00" w:name="link-a-commentdiscussionfile"/>
      <w:r>
        <w:t xml:space="preserve">Link a Comment/Discussion/File</w:t>
      </w:r>
      <w:bookmarkEnd w:id="100"/>
    </w:p>
    <w:p>
      <w:pPr>
        <w:pStyle w:val="FirstParagraph"/>
      </w:pPr>
      <w:r>
        <w:t xml:space="preserve">To link to a specific thread or comment or file:</w:t>
      </w:r>
    </w:p>
    <w:p>
      <w:pPr>
        <w:numPr>
          <w:numId w:val="1070"/>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90"/>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70"/>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0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1"/>
      </w:pPr>
      <w:bookmarkStart w:id="102" w:name="github"/>
      <w:r>
        <w:t xml:space="preserve">GitHub</w:t>
      </w:r>
      <w:bookmarkEnd w:id="102"/>
    </w:p>
    <w:p>
      <w:pPr>
        <w:pStyle w:val="FirstParagraph"/>
      </w:pPr>
      <w:r>
        <w:t xml:space="preserve">TeamPSD’s main platform for project tracking is GitHub + the extension of</w:t>
      </w:r>
      <w:r>
        <w:t xml:space="preserve"> </w:t>
      </w:r>
      <w:hyperlink r:id="rId103">
        <w:r>
          <w:rPr>
            <w:rStyle w:val="Hyperlink"/>
          </w:rPr>
          <w:t xml:space="preserve">ZenHub</w:t>
        </w:r>
      </w:hyperlink>
      <w:r>
        <w:t xml:space="preserve"> </w:t>
      </w:r>
      <w:r>
        <w:t xml:space="preserve">for project management.</w:t>
      </w:r>
    </w:p>
    <w:p>
      <w:pPr>
        <w:pStyle w:val="BodyText"/>
      </w:pPr>
      <w:r>
        <w:t xml:space="preserve">We :heart: GitHub for sharing the same commitment and values in having a free and open science workflow.</w:t>
      </w:r>
    </w:p>
    <w:p>
      <w:pPr>
        <w:pStyle w:val="Heading2"/>
      </w:pPr>
      <w:bookmarkStart w:id="104" w:name="standard-operating-procedure-sop"/>
      <w:r>
        <w:t xml:space="preserve">Standard Operating Procedure (SOP)</w:t>
      </w:r>
      <w:bookmarkEnd w:id="104"/>
    </w:p>
    <w:p>
      <w:pPr>
        <w:pStyle w:val="FirstParagraph"/>
      </w:pPr>
      <w:r>
        <w:t xml:space="preserve">Before beginning to contribute to TeamPSD’s workflow, ensure that you read through our</w:t>
      </w:r>
      <w:r>
        <w:t xml:space="preserve"> </w:t>
      </w:r>
      <w:hyperlink r:id="rId105">
        <w:r>
          <w:rPr>
            <w:rStyle w:val="Hyperlink"/>
          </w:rPr>
          <w:t xml:space="preserve">Standard Operating Procedures (SOP)</w:t>
        </w:r>
      </w:hyperlink>
      <w:r>
        <w:t xml:space="preserve"> </w:t>
      </w:r>
      <w:r>
        <w:t xml:space="preserve">to understand our rules and policies and orient to our team using GitHub.</w:t>
      </w:r>
    </w:p>
    <w:p>
      <w:pPr>
        <w:pStyle w:val="Heading2"/>
      </w:pPr>
      <w:bookmarkStart w:id="106" w:name="github-repositories"/>
      <w:r>
        <w:t xml:space="preserve">GitHub Repositories</w:t>
      </w:r>
      <w:bookmarkEnd w:id="106"/>
    </w:p>
    <w:p>
      <w:pPr>
        <w:pStyle w:val="Heading3"/>
      </w:pPr>
      <w:bookmarkStart w:id="107" w:name="non-va-repositories"/>
      <w:r>
        <w:t xml:space="preserve">Non-VA Repositories</w:t>
      </w:r>
      <w:bookmarkEnd w:id="107"/>
    </w:p>
    <w:p>
      <w:pPr>
        <w:pStyle w:val="Compact"/>
        <w:numPr>
          <w:numId w:val="1071"/>
          <w:ilvl w:val="0"/>
        </w:numPr>
      </w:pPr>
      <w:hyperlink r:id="rId108">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071"/>
          <w:ilvl w:val="0"/>
        </w:numPr>
      </w:pPr>
      <w:hyperlink r:id="rId109">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071"/>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071"/>
          <w:ilvl w:val="0"/>
        </w:numPr>
      </w:pPr>
      <w:hyperlink r:id="rId110">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071"/>
          <w:ilvl w:val="0"/>
        </w:numPr>
      </w:pPr>
      <w:hyperlink r:id="rId111">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12" w:name="va-enterprise-repositories"/>
      <w:r>
        <w:t xml:space="preserve">VA Enterprise Repositories</w:t>
      </w:r>
      <w:bookmarkEnd w:id="112"/>
    </w:p>
    <w:p>
      <w:pPr>
        <w:pStyle w:val="Compact"/>
        <w:numPr>
          <w:numId w:val="1072"/>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072"/>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3"/>
      </w:pPr>
      <w:bookmarkStart w:id="113" w:name="workflow"/>
      <w:r>
        <w:t xml:space="preserve">Workflow</w:t>
      </w:r>
      <w:bookmarkEnd w:id="113"/>
    </w:p>
    <w:p>
      <w:pPr>
        <w:pStyle w:val="CaptionedFigure"/>
      </w:pPr>
      <w:r>
        <w:drawing>
          <wp:inline>
            <wp:extent cx="5334000" cy="4121727"/>
            <wp:effectExtent b="0" l="0" r="0" t="0"/>
            <wp:docPr descr="teampsd_2 0_organization_workflow"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14"/>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teampsd_2 0_organization_workflow</w:t>
      </w:r>
    </w:p>
    <w:p>
      <w:pPr>
        <w:pStyle w:val="Heading2"/>
      </w:pPr>
      <w:bookmarkStart w:id="115" w:name="basics-of-github"/>
      <w:r>
        <w:t xml:space="preserve">Basics of GitHub</w:t>
      </w:r>
      <w:bookmarkEnd w:id="115"/>
    </w:p>
    <w:p>
      <w:pPr>
        <w:pStyle w:val="FirstParagraph"/>
      </w:pPr>
      <w:r>
        <w:t xml:space="preserve">To go through a quick overview on repositories, branches, commits, and opening/merging pull requests, click</w:t>
      </w:r>
      <w:r>
        <w:t xml:space="preserve"> </w:t>
      </w:r>
      <w:hyperlink r:id="rId116">
        <w:r>
          <w:rPr>
            <w:rStyle w:val="Hyperlink"/>
          </w:rPr>
          <w:t xml:space="preserve">here</w:t>
        </w:r>
      </w:hyperlink>
      <w:r>
        <w:t xml:space="preserve">.</w:t>
      </w:r>
    </w:p>
    <w:p>
      <w:pPr>
        <w:pStyle w:val="BodyText"/>
      </w:pPr>
      <w:r>
        <w:t xml:space="preserve">For a glossary of GitHub terms, click</w:t>
      </w:r>
      <w:r>
        <w:t xml:space="preserve"> </w:t>
      </w:r>
      <w:hyperlink r:id="rId117">
        <w:r>
          <w:rPr>
            <w:rStyle w:val="Hyperlink"/>
          </w:rPr>
          <w:t xml:space="preserve">here</w:t>
        </w:r>
      </w:hyperlink>
      <w:r>
        <w:t xml:space="preserve">.</w:t>
      </w:r>
    </w:p>
    <w:p>
      <w:pPr>
        <w:pStyle w:val="Heading2"/>
      </w:pPr>
      <w:bookmarkStart w:id="118" w:name="style"/>
      <w:r>
        <w:t xml:space="preserve">Style</w:t>
      </w:r>
      <w:bookmarkEnd w:id="118"/>
    </w:p>
    <w:p>
      <w:pPr>
        <w:pStyle w:val="FirstParagraph"/>
      </w:pPr>
      <w:r>
        <w:t xml:space="preserve">We use R Markdown format for syntax and style which you can refer to here (ADD HYPERLINK). Use a human and computer readable format to name files, meaning all lowercase, underscores, and dates (as necesary) with a name that will be meaningful to whoever reads it.</w:t>
      </w:r>
    </w:p>
    <w:p>
      <w:pPr>
        <w:pStyle w:val="BodyText"/>
      </w:pPr>
      <w:r>
        <w:t xml:space="preserve">We will update with links to style guides.</w:t>
      </w:r>
    </w:p>
    <w:p>
      <w:pPr>
        <w:pStyle w:val="Heading2"/>
      </w:pPr>
      <w:bookmarkStart w:id="119" w:name="zenhub-for-project-management"/>
      <w:r>
        <w:t xml:space="preserve">ZenHub for Project Management</w:t>
      </w:r>
      <w:bookmarkEnd w:id="119"/>
    </w:p>
    <w:p>
      <w:pPr>
        <w:pStyle w:val="FirstParagraph"/>
      </w:pPr>
      <w:r>
        <w:t xml:space="preserve">Our team uses the GitHub Google Chrome extension,</w:t>
      </w:r>
      <w:r>
        <w:t xml:space="preserve"> </w:t>
      </w:r>
      <w:hyperlink r:id="rId103">
        <w:r>
          <w:rPr>
            <w:rStyle w:val="Hyperlink"/>
          </w:rPr>
          <w:t xml:space="preserve">ZenHub</w:t>
        </w:r>
      </w:hyperlink>
      <w:r>
        <w:t xml:space="preserve">, for project management.</w:t>
      </w:r>
    </w:p>
    <w:p>
      <w:pPr>
        <w:pStyle w:val="Heading4"/>
      </w:pPr>
      <w:bookmarkStart w:id="120" w:name="zenhub-flow---issue-card"/>
      <w:r>
        <w:t xml:space="preserve">ZenHub Flow - Issue Card</w:t>
      </w:r>
      <w:bookmarkEnd w:id="120"/>
    </w:p>
    <w:p>
      <w:pPr>
        <w:pStyle w:val="FirstParagraph"/>
      </w:pPr>
      <w:r>
        <w:t xml:space="preserve">To create an issue card, begin</w:t>
      </w:r>
      <w:r>
        <w:t xml:space="preserve"> </w:t>
      </w:r>
      <w:hyperlink r:id="rId121">
        <w:r>
          <w:rPr>
            <w:rStyle w:val="Hyperlink"/>
          </w:rPr>
          <w:t xml:space="preserve">here</w:t>
        </w:r>
      </w:hyperlink>
      <w:r>
        <w:t xml:space="preserve"> </w:t>
      </w:r>
      <w:r>
        <w:t xml:space="preserve">and follow the flow to create and maintain your issue card.</w:t>
      </w:r>
      <w:r>
        <w:t xml:space="preserve"> </w:t>
      </w:r>
      <w:r>
        <w:drawing>
          <wp:inline>
            <wp:extent cx="5334000" cy="5277326"/>
            <wp:effectExtent b="0" l="0" r="0" t="0"/>
            <wp:docPr descr="Zenhub Flow my version to learn"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122"/>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123" w:name="files"/>
      <w:r>
        <w:t xml:space="preserve">Files</w:t>
      </w:r>
      <w:bookmarkEnd w:id="123"/>
    </w:p>
    <w:p>
      <w:pPr>
        <w:pStyle w:val="Heading3"/>
      </w:pPr>
      <w:bookmarkStart w:id="124" w:name="create-and-edit-files"/>
      <w:r>
        <w:t xml:space="preserve">Create and Edit Files</w:t>
      </w:r>
      <w:bookmarkEnd w:id="124"/>
    </w:p>
    <w:p>
      <w:pPr>
        <w:pStyle w:val="Compact"/>
        <w:numPr>
          <w:numId w:val="1073"/>
          <w:ilvl w:val="0"/>
        </w:numPr>
      </w:pPr>
      <w:r>
        <w:t xml:space="preserve">To create files, choose the branch or folder you want and click</w:t>
      </w:r>
      <w:r>
        <w:t xml:space="preserve"> </w:t>
      </w:r>
      <w:r>
        <w:t xml:space="preserve">“</w:t>
      </w:r>
      <w:r>
        <w:t xml:space="preserve">Create New File.</w:t>
      </w:r>
      <w:r>
        <w:t xml:space="preserve">”</w:t>
      </w:r>
      <w:r>
        <w:br/>
      </w:r>
    </w:p>
    <w:p>
      <w:pPr>
        <w:pStyle w:val="Compact"/>
        <w:numPr>
          <w:numId w:val="1073"/>
          <w:ilvl w:val="0"/>
        </w:numPr>
      </w:pPr>
      <w:r>
        <w:t xml:space="preserve">To view the file’s code, simply click</w:t>
      </w:r>
      <w:r>
        <w:t xml:space="preserve"> </w:t>
      </w:r>
      <w:r>
        <w:t xml:space="preserve">“</w:t>
      </w:r>
      <w:r>
        <w:t xml:space="preserve">Raw</w:t>
      </w:r>
      <w:r>
        <w:t xml:space="preserve">”</w:t>
      </w:r>
      <w:r>
        <w:t xml:space="preserve"> </w:t>
      </w:r>
      <w:r>
        <w:t xml:space="preserve">in the top right corner of the file, next to</w:t>
      </w:r>
      <w:r>
        <w:t xml:space="preserve"> </w:t>
      </w:r>
      <w:r>
        <w:t xml:space="preserve">“</w:t>
      </w:r>
      <w:r>
        <w:t xml:space="preserve">Blame</w:t>
      </w:r>
      <w:r>
        <w:t xml:space="preserve">”</w:t>
      </w:r>
      <w:r>
        <w:t xml:space="preserve"> </w:t>
      </w:r>
      <w:r>
        <w:t xml:space="preserve">and</w:t>
      </w:r>
      <w:r>
        <w:t xml:space="preserve"> </w:t>
      </w:r>
      <w:r>
        <w:t xml:space="preserve">“</w:t>
      </w:r>
      <w:r>
        <w:t xml:space="preserve">History.</w:t>
      </w:r>
      <w:r>
        <w:t xml:space="preserve">”</w:t>
      </w:r>
      <w:r>
        <w:br/>
      </w:r>
    </w:p>
    <w:p>
      <w:pPr>
        <w:pStyle w:val="Compact"/>
        <w:numPr>
          <w:numId w:val="1073"/>
          <w:ilvl w:val="0"/>
        </w:numPr>
      </w:pPr>
      <w:r>
        <w:t xml:space="preserve">To view comments that you/others have added, you can click on</w:t>
      </w:r>
      <w:r>
        <w:t xml:space="preserve"> </w:t>
      </w:r>
      <w:r>
        <w:t xml:space="preserve">“</w:t>
      </w:r>
      <w:r>
        <w:t xml:space="preserve">History</w:t>
      </w:r>
      <w:r>
        <w:t xml:space="preserve">”</w:t>
      </w:r>
      <w:r>
        <w:t xml:space="preserve"> </w:t>
      </w:r>
      <w:r>
        <w:t xml:space="preserve">and then check for an</w:t>
      </w:r>
      <w:r>
        <w:t xml:space="preserve"> </w:t>
      </w:r>
      <w:r>
        <w:t xml:space="preserve">“</w:t>
      </w:r>
      <w:r>
        <w:t xml:space="preserve">ellipses</w:t>
      </w:r>
      <w:r>
        <w:t xml:space="preserve">”</w:t>
      </w:r>
      <w:r>
        <w:t xml:space="preserve"> </w:t>
      </w:r>
      <w:r>
        <w:t xml:space="preserve">symbol. This symbol indicates that a comment has been added to the commit. To see the comment, click on the ellipses.</w:t>
      </w:r>
      <w:r>
        <w:t xml:space="preserve"> </w:t>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5.gif" id="0" name="Picture"/>
                    <pic:cNvPicPr>
                      <a:picLocks noChangeArrowheads="1" noChangeAspect="1"/>
                    </pic:cNvPicPr>
                  </pic:nvPicPr>
                  <pic:blipFill>
                    <a:blip r:embed="rId12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3"/>
      </w:pPr>
      <w:bookmarkStart w:id="126" w:name="upload-files"/>
      <w:r>
        <w:t xml:space="preserve">Upload Files</w:t>
      </w:r>
      <w:bookmarkEnd w:id="126"/>
    </w:p>
    <w:p>
      <w:pPr>
        <w:pStyle w:val="FirstParagraph"/>
      </w:pPr>
      <w:r>
        <w:t xml:space="preserve">To upload files, choose the branch or folder you want and upload the file. The file will be named as it was in your computer, so make sure to give the file a name according that is simple and reflective of its contents to anyone that reads the file name.</w:t>
      </w:r>
    </w:p>
    <w:p>
      <w:pPr>
        <w:pStyle w:val="Heading3"/>
      </w:pPr>
      <w:bookmarkStart w:id="127" w:name="download-files"/>
      <w:r>
        <w:t xml:space="preserve">Download Files</w:t>
      </w:r>
      <w:bookmarkEnd w:id="127"/>
    </w:p>
    <w:p>
      <w:pPr>
        <w:pStyle w:val="FirstParagraph"/>
      </w:pPr>
      <w:r>
        <w:t xml:space="preserve">Files cannot be downloaded individually - you have to download the entire branch. You can find the green</w:t>
      </w:r>
      <w:r>
        <w:t xml:space="preserve"> </w:t>
      </w:r>
      <w:r>
        <w:t xml:space="preserve">“</w:t>
      </w:r>
      <w:r>
        <w:t xml:space="preserve">Download</w:t>
      </w:r>
      <w:r>
        <w:t xml:space="preserve">”</w:t>
      </w:r>
      <w:r>
        <w:t xml:space="preserve"> </w:t>
      </w:r>
      <w:r>
        <w:t xml:space="preserve">button on the main page of each branch.</w:t>
      </w:r>
    </w:p>
    <w:p>
      <w:pPr>
        <w:pStyle w:val="Heading2"/>
      </w:pPr>
      <w:bookmarkStart w:id="128" w:name="branches"/>
      <w:r>
        <w:t xml:space="preserve">Branches</w:t>
      </w:r>
      <w:bookmarkEnd w:id="128"/>
    </w:p>
    <w:p>
      <w:pPr>
        <w:pStyle w:val="Heading3"/>
      </w:pPr>
      <w:bookmarkStart w:id="129" w:name="create-and-edit-branches"/>
      <w:r>
        <w:t xml:space="preserve">Create and Edit Branches</w:t>
      </w:r>
      <w:bookmarkEnd w:id="129"/>
    </w:p>
    <w:p>
      <w:pPr>
        <w:numPr>
          <w:numId w:val="1074"/>
          <w:ilvl w:val="0"/>
        </w:numPr>
      </w:pPr>
      <w:r>
        <w:t xml:space="preserve">Open up the specific file you want to edit. Create a new working branch and name it using all lowercase, no spaces (use underscores), and your initials - i.e. </w:t>
      </w:r>
      <w:r>
        <w:t xml:space="preserve">“</w:t>
      </w:r>
      <w:r>
        <w:t xml:space="preserve">facilitation_guide_sp</w:t>
      </w:r>
      <w:r>
        <w:t xml:space="preserve">”</w:t>
      </w:r>
      <w:r>
        <w:t xml:space="preserve">.</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1.gif"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numPr>
          <w:numId w:val="1074"/>
          <w:ilvl w:val="0"/>
        </w:numPr>
      </w:pPr>
      <w:r>
        <w:t xml:space="preserve">Make sure you’re in the branch you just created instead of the original branch. Click the pencil icon to edit. Edit the file and add comments on changes you made. Click on</w:t>
      </w:r>
      <w:r>
        <w:t xml:space="preserve"> </w:t>
      </w:r>
      <w:r>
        <w:t xml:space="preserve">“</w:t>
      </w:r>
      <w:r>
        <w:t xml:space="preserve">Commit</w:t>
      </w:r>
      <w:r>
        <w:t xml:space="preserve">”</w:t>
      </w:r>
      <w:r>
        <w:t xml:space="preserve">.</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2.gif" id="0" name="Picture"/>
                    <pic:cNvPicPr>
                      <a:picLocks noChangeArrowheads="1" noChangeAspect="1"/>
                    </pic:cNvPicPr>
                  </pic:nvPicPr>
                  <pic:blipFill>
                    <a:blip r:embed="rId13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2" w:name="pull-requests"/>
      <w:r>
        <w:t xml:space="preserve">Pull Requests</w:t>
      </w:r>
      <w:bookmarkEnd w:id="132"/>
    </w:p>
    <w:p>
      <w:pPr>
        <w:pStyle w:val="Heading3"/>
      </w:pPr>
      <w:bookmarkStart w:id="133" w:name="create-and-edit-pull-requests"/>
      <w:r>
        <w:rPr>
          <w:b/>
        </w:rPr>
        <w:t xml:space="preserve">Create and Edit Pull Requests</w:t>
      </w:r>
      <w:bookmarkEnd w:id="133"/>
    </w:p>
    <w:p>
      <w:pPr>
        <w:numPr>
          <w:numId w:val="1075"/>
          <w:ilvl w:val="0"/>
        </w:numPr>
      </w:pPr>
      <w:r>
        <w:t xml:space="preserve">Go to</w:t>
      </w:r>
      <w:r>
        <w:t xml:space="preserve"> </w:t>
      </w:r>
      <w:r>
        <w:t xml:space="preserve">“</w:t>
      </w:r>
      <w:r>
        <w:t xml:space="preserve">Pull Requests</w:t>
      </w:r>
      <w:r>
        <w:t xml:space="preserve">”</w:t>
      </w:r>
      <w:r>
        <w:t xml:space="preserve"> </w:t>
      </w:r>
      <w:r>
        <w:t xml:space="preserve">and click on</w:t>
      </w:r>
      <w:r>
        <w:t xml:space="preserve"> </w:t>
      </w:r>
      <w:r>
        <w:t xml:space="preserve">“</w:t>
      </w:r>
      <w:r>
        <w:t xml:space="preserve">New Pull Request</w:t>
      </w:r>
      <w:r>
        <w:t xml:space="preserve">”</w:t>
      </w:r>
      <w:r>
        <w:t xml:space="preserve">. The</w:t>
      </w:r>
      <w:r>
        <w:t xml:space="preserve"> </w:t>
      </w:r>
      <w:r>
        <w:t xml:space="preserve">“</w:t>
      </w:r>
      <w:r>
        <w:t xml:space="preserve">Base</w:t>
      </w:r>
      <w:r>
        <w:t xml:space="preserve">”</w:t>
      </w:r>
      <w:r>
        <w:t xml:space="preserve"> </w:t>
      </w:r>
      <w:r>
        <w:t xml:space="preserve">branch should be the original branch (most likely</w:t>
      </w:r>
      <w:r>
        <w:t xml:space="preserve"> </w:t>
      </w:r>
      <w:r>
        <w:t xml:space="preserve">“</w:t>
      </w:r>
      <w:r>
        <w:t xml:space="preserve">master</w:t>
      </w:r>
      <w:r>
        <w:t xml:space="preserve">”</w:t>
      </w:r>
      <w:r>
        <w:t xml:space="preserve">). The</w:t>
      </w:r>
      <w:r>
        <w:t xml:space="preserve"> </w:t>
      </w:r>
      <w:r>
        <w:t xml:space="preserve">“</w:t>
      </w:r>
      <w:r>
        <w:t xml:space="preserve">Compare</w:t>
      </w:r>
      <w:r>
        <w:t xml:space="preserve">”</w:t>
      </w:r>
      <w:r>
        <w:t xml:space="preserve"> </w:t>
      </w:r>
      <w:r>
        <w:t xml:space="preserve">branch will be the branch you created. Click on</w:t>
      </w:r>
      <w:r>
        <w:t xml:space="preserve"> </w:t>
      </w:r>
      <w:r>
        <w:t xml:space="preserve">“</w:t>
      </w:r>
      <w:r>
        <w:t xml:space="preserve">Create a New Pull Request</w:t>
      </w:r>
      <w:r>
        <w:t xml:space="preserve">”</w:t>
      </w:r>
      <w:r>
        <w:t xml:space="preserve">. Add</w:t>
      </w:r>
      <w:r>
        <w:t xml:space="preserve"> </w:t>
      </w:r>
      <w:r>
        <w:t xml:space="preserve">“</w:t>
      </w:r>
      <w:r>
        <w:t xml:space="preserve">Reviewers</w:t>
      </w:r>
      <w:r>
        <w:t xml:space="preserve">”</w:t>
      </w:r>
      <w:r>
        <w:t xml:space="preserve"> </w:t>
      </w:r>
      <w:r>
        <w:t xml:space="preserve">and click on</w:t>
      </w:r>
      <w:r>
        <w:t xml:space="preserve"> </w:t>
      </w:r>
      <w:r>
        <w:t xml:space="preserve">“</w:t>
      </w:r>
      <w:r>
        <w:t xml:space="preserve">TeamPSD</w:t>
      </w:r>
      <w:r>
        <w:t xml:space="preserve">”</w:t>
      </w:r>
      <w:r>
        <w:t xml:space="preserve"> </w:t>
      </w:r>
      <w:r>
        <w:t xml:space="preserve">for the</w:t>
      </w:r>
      <w:r>
        <w:t xml:space="preserve"> </w:t>
      </w:r>
      <w:r>
        <w:t xml:space="preserve">“</w:t>
      </w:r>
      <w:r>
        <w:t xml:space="preserve">Project section. Click on</w:t>
      </w:r>
      <w:r>
        <w:t xml:space="preserve">”</w:t>
      </w:r>
      <w:r>
        <w:t xml:space="preserve">Create Pull Request".</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3.gif" id="0" name="Picture"/>
                    <pic:cNvPicPr>
                      <a:picLocks noChangeArrowheads="1" noChangeAspect="1"/>
                    </pic:cNvPicPr>
                  </pic:nvPicPr>
                  <pic:blipFill>
                    <a:blip r:embed="rId134"/>
                    <a:stretch>
                      <a:fillRect/>
                    </a:stretch>
                  </pic:blipFill>
                  <pic:spPr bwMode="auto">
                    <a:xfrm>
                      <a:off x="0" y="0"/>
                      <a:ext cx="3810000" cy="2540000"/>
                    </a:xfrm>
                    <a:prstGeom prst="rect">
                      <a:avLst/>
                    </a:prstGeom>
                    <a:noFill/>
                    <a:ln w="9525">
                      <a:noFill/>
                      <a:headEnd/>
                      <a:tailEnd/>
                    </a:ln>
                  </pic:spPr>
                </pic:pic>
              </a:graphicData>
            </a:graphic>
          </wp:inline>
        </w:drawing>
      </w:r>
    </w:p>
    <w:p>
      <w:pPr>
        <w:numPr>
          <w:numId w:val="1075"/>
          <w:ilvl w:val="0"/>
        </w:numPr>
      </w:pPr>
      <w:r>
        <w:t xml:space="preserve">To add line specific comments, click on</w:t>
      </w:r>
      <w:r>
        <w:t xml:space="preserve"> </w:t>
      </w:r>
      <w:r>
        <w:t xml:space="preserve">“</w:t>
      </w:r>
      <w:r>
        <w:t xml:space="preserve">Files Changed</w:t>
      </w:r>
      <w:r>
        <w:t xml:space="preserve">”</w:t>
      </w:r>
      <w:r>
        <w:t xml:space="preserve">. Hover your mouse in front of the specific line in question and a blue plus sign will appear. Click on that and add your comment.</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4.gif"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38d817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1"/>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9">
    <w:abstractNumId w:val="991"/>
  </w:num>
  <w:num w:numId="103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0" Target="media/rId130.vs" /><Relationship Type="http://schemas.openxmlformats.org/officeDocument/2006/relationships/image" Id="rId131" Target="media/rId131.vs" /><Relationship Type="http://schemas.openxmlformats.org/officeDocument/2006/relationships/image" Id="rId134" Target="media/rId134.vs" /><Relationship Type="http://schemas.openxmlformats.org/officeDocument/2006/relationships/image" Id="rId135" Target="media/rId135.vs" /><Relationship Type="http://schemas.openxmlformats.org/officeDocument/2006/relationships/image" Id="rId125" Target="media/rId125.vs"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122" Target="media/rId122.png" /><Relationship Type="http://schemas.openxmlformats.org/officeDocument/2006/relationships/image" Id="rId114" Target="media/rId11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1" Target="media/rId71.png" /><Relationship Type="http://schemas.openxmlformats.org/officeDocument/2006/relationships/image" Id="rId51" Target="media/rId51.png" /><Relationship Type="http://schemas.openxmlformats.org/officeDocument/2006/relationships/hyperlink" Id="rId61" Target="https://accounts.google.com/signup/v2/webcreateaccount?flowName=GlifWebSignIn&amp;flowEntry=SignUp&amp;nogm=true" TargetMode="External" /><Relationship Type="http://schemas.openxmlformats.org/officeDocument/2006/relationships/hyperlink" Id="rId103" Target="https://chrome.google.com/webstore/detail/zenhub-for-github/ogcgkffhplmphkaahpmffcafajaocjbd?hl=en-US" TargetMode="External" /><Relationship Type="http://schemas.openxmlformats.org/officeDocument/2006/relationships/hyperlink" Id="rId117" Target="https://docs.github.com/en/github/getting-started-with-github/github-glossary" TargetMode="External" /><Relationship Type="http://schemas.openxmlformats.org/officeDocument/2006/relationships/hyperlink" Id="rId57" Target="https://doi.org/10.1080/0044929031000" TargetMode="External" /><Relationship Type="http://schemas.openxmlformats.org/officeDocument/2006/relationships/hyperlink" Id="rId110" Target="https://github.com/lzim/mtl_code" TargetMode="External" /><Relationship Type="http://schemas.openxmlformats.org/officeDocument/2006/relationships/hyperlink" Id="rId121" Target="https://github.com/lzim/teampsd/issues/new/choose" TargetMode="External" /><Relationship Type="http://schemas.openxmlformats.org/officeDocument/2006/relationships/hyperlink" Id="rId105" Target="https://github.com/lzim/teampsd/wiki/TeamPSD-Policy-&amp;-Procedure-SOP" TargetMode="External" /><Relationship Type="http://schemas.openxmlformats.org/officeDocument/2006/relationships/hyperlink" Id="rId116" Target="https://guides.github.com/activities/hello-world/" TargetMode="External" /><Relationship Type="http://schemas.openxmlformats.org/officeDocument/2006/relationships/hyperlink" Id="rId39" Target="https://mtl.how" TargetMode="External" /><Relationship Type="http://schemas.openxmlformats.org/officeDocument/2006/relationships/hyperlink" Id="rId109" Target="https://mtl.how/" TargetMode="External" /><Relationship Type="http://schemas.openxmlformats.org/officeDocument/2006/relationships/hyperlink" Id="rId111" Target="https://mtl.how/mtl_team_tracker" TargetMode="External" /><Relationship Type="http://schemas.openxmlformats.org/officeDocument/2006/relationships/hyperlink" Id="rId108" Target="https://mtl.how/teampsd" TargetMode="External" /><Relationship Type="http://schemas.openxmlformats.org/officeDocument/2006/relationships/hyperlink" Id="rId64" Target="https://myaccount.google.com/brandaccounts" TargetMode="External" /><Relationship Type="http://schemas.openxmlformats.org/officeDocument/2006/relationships/hyperlink" Id="rId52" Target="https://support.microsoft.com/en-us/office/record-your-screen-in-powerpoint-0b4c3f65-534c-4cf1-9c59-402b6e9d79d0#OfficeVersion=Newer_versions" TargetMode="External" /><Relationship Type="http://schemas.openxmlformats.org/officeDocument/2006/relationships/hyperlink" Id="rId82" Target="https://www.chorus.co/media/2989/quickstart-guide-to-teams-chorus.pdf" TargetMode="External" /><Relationship Type="http://schemas.openxmlformats.org/officeDocument/2006/relationships/hyperlink" Id="rId80" Target="https://www.microsoft.com/en-us/microsoft-365/microsoft-teams/download-app" TargetMode="External" /></Relationships>
</file>

<file path=word/_rels/footnotes.xml.rels><?xml version="1.0" encoding="UTF-8"?>
<Relationships xmlns="http://schemas.openxmlformats.org/package/2006/relationships"><Relationship Type="http://schemas.openxmlformats.org/officeDocument/2006/relationships/hyperlink" Id="rId61" Target="https://accounts.google.com/signup/v2/webcreateaccount?flowName=GlifWebSignIn&amp;flowEntry=SignUp&amp;nogm=true" TargetMode="External" /><Relationship Type="http://schemas.openxmlformats.org/officeDocument/2006/relationships/hyperlink" Id="rId103" Target="https://chrome.google.com/webstore/detail/zenhub-for-github/ogcgkffhplmphkaahpmffcafajaocjbd?hl=en-US" TargetMode="External" /><Relationship Type="http://schemas.openxmlformats.org/officeDocument/2006/relationships/hyperlink" Id="rId117" Target="https://docs.github.com/en/github/getting-started-with-github/github-glossary" TargetMode="External" /><Relationship Type="http://schemas.openxmlformats.org/officeDocument/2006/relationships/hyperlink" Id="rId57" Target="https://doi.org/10.1080/0044929031000" TargetMode="External" /><Relationship Type="http://schemas.openxmlformats.org/officeDocument/2006/relationships/hyperlink" Id="rId110" Target="https://github.com/lzim/mtl_code" TargetMode="External" /><Relationship Type="http://schemas.openxmlformats.org/officeDocument/2006/relationships/hyperlink" Id="rId121" Target="https://github.com/lzim/teampsd/issues/new/choose" TargetMode="External" /><Relationship Type="http://schemas.openxmlformats.org/officeDocument/2006/relationships/hyperlink" Id="rId105" Target="https://github.com/lzim/teampsd/wiki/TeamPSD-Policy-&amp;-Procedure-SOP" TargetMode="External" /><Relationship Type="http://schemas.openxmlformats.org/officeDocument/2006/relationships/hyperlink" Id="rId116" Target="https://guides.github.com/activities/hello-world/" TargetMode="External" /><Relationship Type="http://schemas.openxmlformats.org/officeDocument/2006/relationships/hyperlink" Id="rId39" Target="https://mtl.how" TargetMode="External" /><Relationship Type="http://schemas.openxmlformats.org/officeDocument/2006/relationships/hyperlink" Id="rId109" Target="https://mtl.how/" TargetMode="External" /><Relationship Type="http://schemas.openxmlformats.org/officeDocument/2006/relationships/hyperlink" Id="rId111" Target="https://mtl.how/mtl_team_tracker" TargetMode="External" /><Relationship Type="http://schemas.openxmlformats.org/officeDocument/2006/relationships/hyperlink" Id="rId108" Target="https://mtl.how/teampsd" TargetMode="External" /><Relationship Type="http://schemas.openxmlformats.org/officeDocument/2006/relationships/hyperlink" Id="rId64" Target="https://myaccount.google.com/brandaccounts" TargetMode="External" /><Relationship Type="http://schemas.openxmlformats.org/officeDocument/2006/relationships/hyperlink" Id="rId52" Target="https://support.microsoft.com/en-us/office/record-your-screen-in-powerpoint-0b4c3f65-534c-4cf1-9c59-402b6e9d79d0#OfficeVersion=Newer_versions" TargetMode="External" /><Relationship Type="http://schemas.openxmlformats.org/officeDocument/2006/relationships/hyperlink" Id="rId82" Target="https://www.chorus.co/media/2989/quickstart-guide-to-teams-chorus.pdf" TargetMode="External" /><Relationship Type="http://schemas.openxmlformats.org/officeDocument/2006/relationships/hyperlink" Id="rId80" Target="https://www.microsoft.com/en-us/microsoft-365/microsoft-teams/download-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2020-08-03T16:40:38Z</dcterms:created>
  <dcterms:modified xsi:type="dcterms:W3CDTF">2020-08-03T16:40:38Z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2020-08-03</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